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19" w:rsidRDefault="00D87C14" w:rsidP="000704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!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!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471" w:rsidRDefault="00070471" w:rsidP="0007047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100 % охвата внеурочной деятельностью школьников, обучающихся по ФГОС общего образования;</w:t>
      </w:r>
    </w:p>
    <w:p w:rsidR="00070471" w:rsidRDefault="00070471" w:rsidP="0007047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сетевого взаимодействия с организациями дошкольного, дополнительного, общего и профессионального образования;</w:t>
      </w:r>
    </w:p>
    <w:p w:rsidR="00070471" w:rsidRDefault="00070471" w:rsidP="0007047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проведение методических и иных мероприятий в рамках инновационной инфраструктуры;</w:t>
      </w:r>
    </w:p>
    <w:p w:rsidR="00070471" w:rsidRDefault="00070471" w:rsidP="0007047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ресурсов для обучения учащихся   (кадровых, материально-технических, информационно-методических и др.) обеспечивающих создание условий, соответствующих ФГОС общего образования;</w:t>
      </w:r>
    </w:p>
    <w:p w:rsidR="00070471" w:rsidRDefault="00070471" w:rsidP="0007047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результатов государственной итоговой аттестации выпускников 9, 11 классов общеобразовательной организации в форме ЕГЭ и ОГЭ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среднекраевым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показателям;</w:t>
      </w:r>
    </w:p>
    <w:p w:rsidR="00070471" w:rsidRDefault="00070471" w:rsidP="0007047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доли учащихся, сдавших ЕГЭ по выбору по естественнонаучным дисциплинам (физика, химия, биология);</w:t>
      </w:r>
    </w:p>
    <w:p w:rsidR="00070471" w:rsidRDefault="00070471" w:rsidP="0007047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учащихся прошедших государственную итоговую аттестацию;</w:t>
      </w:r>
    </w:p>
    <w:p w:rsidR="00070471" w:rsidRDefault="00070471" w:rsidP="0007047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положительная динамика доли старшеклассников (10-11 классы), обучающихся по профильным образовательным программам;</w:t>
      </w:r>
    </w:p>
    <w:p w:rsidR="00070471" w:rsidRDefault="00070471" w:rsidP="0007047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использования учебного оборудования;</w:t>
      </w:r>
    </w:p>
    <w:p w:rsidR="00070471" w:rsidRDefault="00070471" w:rsidP="0007047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положительная динамика доли школьников, участвовавших в муниципальном туре всероссийской олимпиады школьников;</w:t>
      </w:r>
    </w:p>
    <w:p w:rsidR="00070471" w:rsidRDefault="00070471" w:rsidP="0007047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доли учителей, участвующих в профессиональных конкурсах муниципального и краевого уровней;</w:t>
      </w:r>
    </w:p>
    <w:p w:rsidR="00070471" w:rsidRDefault="00070471" w:rsidP="0007047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100 % педагогов использующих ИКТ;</w:t>
      </w:r>
    </w:p>
    <w:p w:rsidR="00070471" w:rsidRDefault="00070471" w:rsidP="0007047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и укрепление здоровья школьников;</w:t>
      </w:r>
    </w:p>
    <w:p w:rsidR="00070471" w:rsidRDefault="00070471" w:rsidP="0007047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внедрение системы ППМС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, испытывающим трудности в обучении, воспитании и развитии;</w:t>
      </w:r>
    </w:p>
    <w:p w:rsidR="00070471" w:rsidRDefault="00070471" w:rsidP="0007047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доли учителей, имеющих квалификационную категорию.</w:t>
      </w:r>
    </w:p>
    <w:p w:rsidR="00070471" w:rsidRDefault="00070471" w:rsidP="000704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Основные направления и содержание видов деятельности, стимулируемых из средств инновационного фонда</w:t>
      </w:r>
    </w:p>
    <w:p w:rsidR="00070471" w:rsidRDefault="00070471" w:rsidP="00070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Совершенствование </w:t>
      </w:r>
      <w:r>
        <w:rPr>
          <w:rFonts w:ascii="Times New Roman" w:hAnsi="Times New Roman" w:cs="Times New Roman"/>
          <w:bCs/>
          <w:sz w:val="24"/>
          <w:szCs w:val="24"/>
        </w:rPr>
        <w:t>научно-педагогического обеспечения,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включающего:</w:t>
      </w:r>
    </w:p>
    <w:p w:rsidR="00070471" w:rsidRDefault="00070471" w:rsidP="0007047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проекты по развитию современной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 управления качеством образования;</w:t>
      </w:r>
    </w:p>
    <w:p w:rsidR="00070471" w:rsidRDefault="00070471" w:rsidP="0007047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психолого-педагогического сопровождения развития обучающихся и саморазвития педагогов;</w:t>
      </w:r>
    </w:p>
    <w:p w:rsidR="00070471" w:rsidRDefault="00070471" w:rsidP="0007047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систему работы по выявлению и поддержке одаренных детей;</w:t>
      </w:r>
    </w:p>
    <w:p w:rsidR="00070471" w:rsidRDefault="00070471" w:rsidP="0007047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систему работы по сопровождению детей, имеющих трудности в обучении и социализации;</w:t>
      </w:r>
    </w:p>
    <w:p w:rsidR="00070471" w:rsidRDefault="00070471" w:rsidP="0007047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 инструментарий оценивания образовательных результатов школьников и т.д.;</w:t>
      </w:r>
    </w:p>
    <w:p w:rsidR="00070471" w:rsidRDefault="00070471" w:rsidP="000704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Совершенствование </w:t>
      </w:r>
      <w:r>
        <w:rPr>
          <w:rFonts w:ascii="Times New Roman" w:hAnsi="Times New Roman" w:cs="Times New Roman"/>
          <w:bCs/>
          <w:sz w:val="24"/>
          <w:szCs w:val="24"/>
        </w:rPr>
        <w:t>учебно-методического обеспечения:</w:t>
      </w:r>
    </w:p>
    <w:p w:rsidR="00070471" w:rsidRDefault="00070471" w:rsidP="0007047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образовательные (в том числе рабочие) программы в системах  </w:t>
      </w:r>
    </w:p>
    <w:p w:rsidR="00070471" w:rsidRDefault="00070471" w:rsidP="00070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общего образования, направленные на достижение современного   </w:t>
      </w:r>
    </w:p>
    <w:p w:rsidR="00070471" w:rsidRDefault="00070471" w:rsidP="00070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качества образовательных результатов и результатов </w:t>
      </w:r>
    </w:p>
    <w:p w:rsidR="00070471" w:rsidRDefault="00070471" w:rsidP="00070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социализации;</w:t>
      </w:r>
    </w:p>
    <w:p w:rsidR="00070471" w:rsidRDefault="00070471" w:rsidP="0007047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пакеты учебных ситуаций, обеспечивающих формирование универсальных учебных действий;</w:t>
      </w:r>
    </w:p>
    <w:p w:rsidR="00070471" w:rsidRDefault="00070471" w:rsidP="0007047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образовательного процесса;</w:t>
      </w:r>
    </w:p>
    <w:p w:rsidR="00070471" w:rsidRDefault="00070471" w:rsidP="0007047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обучение детей, в том числе в рамках школьных округов;</w:t>
      </w:r>
    </w:p>
    <w:p w:rsidR="00070471" w:rsidRDefault="00070471" w:rsidP="0007047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обучение с использованием электронных образовательных ресурсов;</w:t>
      </w:r>
    </w:p>
    <w:p w:rsidR="00070471" w:rsidRDefault="00070471" w:rsidP="0007047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информационно-образовательных ресурсов;</w:t>
      </w:r>
    </w:p>
    <w:p w:rsidR="00070471" w:rsidRDefault="00070471" w:rsidP="0007047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психолого-педагогическая, социальная помощь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, испытывающим трудности в освоении основных общеобразовательных программ, своем развитии и социальной адаптации.</w:t>
      </w:r>
    </w:p>
    <w:p w:rsidR="00070471" w:rsidRDefault="00070471" w:rsidP="000704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Совершенствование </w:t>
      </w:r>
      <w:r>
        <w:rPr>
          <w:rFonts w:ascii="Times New Roman" w:hAnsi="Times New Roman" w:cs="Times New Roman"/>
          <w:bCs/>
          <w:sz w:val="24"/>
          <w:szCs w:val="24"/>
        </w:rPr>
        <w:t>организационного обеспечения:</w:t>
      </w:r>
    </w:p>
    <w:p w:rsidR="00070471" w:rsidRDefault="00070471" w:rsidP="0007047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и средства, определяющие взаимодействие участников образовательного процесса между собой (правила работы в классе, в малой и проектной группе и т.д.), а также с учебным оборудованием; </w:t>
      </w:r>
    </w:p>
    <w:p w:rsidR="00070471" w:rsidRDefault="00070471" w:rsidP="0007047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сетевого взаимодействия внутри школьного округа; </w:t>
      </w:r>
    </w:p>
    <w:p w:rsidR="00070471" w:rsidRDefault="00070471" w:rsidP="0007047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доступности образования детей, имеющих ограниченные возможности здоровья.</w:t>
      </w:r>
    </w:p>
    <w:p w:rsidR="00070471" w:rsidRDefault="00070471" w:rsidP="00070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Совершенствование </w:t>
      </w:r>
      <w:r>
        <w:rPr>
          <w:rFonts w:ascii="Times New Roman" w:hAnsi="Times New Roman" w:cs="Times New Roman"/>
          <w:bCs/>
          <w:sz w:val="24"/>
          <w:szCs w:val="24"/>
        </w:rPr>
        <w:t>правового обеспечения: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0471" w:rsidRDefault="00070471" w:rsidP="0007047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внедрение документов, регламентирующих функционирование и развитие образовательной организации, ее образовательную деятельность, участие общественности в управлении.</w:t>
      </w:r>
    </w:p>
    <w:p w:rsidR="00070471" w:rsidRDefault="00070471" w:rsidP="000704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Совершенствование </w:t>
      </w:r>
      <w:r>
        <w:rPr>
          <w:rFonts w:ascii="Times New Roman" w:hAnsi="Times New Roman" w:cs="Times New Roman"/>
          <w:bCs/>
          <w:sz w:val="24"/>
          <w:szCs w:val="24"/>
        </w:rPr>
        <w:t>кадрового обеспечения:</w:t>
      </w:r>
    </w:p>
    <w:p w:rsidR="00070471" w:rsidRDefault="00070471" w:rsidP="0007047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стажерских практик, демонстрационных уроко</w:t>
      </w:r>
      <w:r w:rsidR="004A63F7">
        <w:rPr>
          <w:rFonts w:ascii="Times New Roman" w:hAnsi="Times New Roman" w:cs="Times New Roman"/>
          <w:sz w:val="24"/>
          <w:szCs w:val="24"/>
        </w:rPr>
        <w:t xml:space="preserve">в для педагогов </w:t>
      </w:r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070471" w:rsidRDefault="00070471" w:rsidP="0007047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инновационного проекта в методических объединениях (школьных, муниципальных, окружных;</w:t>
      </w:r>
    </w:p>
    <w:p w:rsidR="00070471" w:rsidRDefault="00070471" w:rsidP="0007047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обобщение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самообобщение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инновационного опыта и его диссеминация; </w:t>
      </w:r>
    </w:p>
    <w:p w:rsidR="00070471" w:rsidRDefault="00070471" w:rsidP="0007047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презент-пакетов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информационных карт, типовых решений по результатам авторского проекта; наставничество и др.</w:t>
      </w:r>
    </w:p>
    <w:p w:rsidR="00070471" w:rsidRDefault="00070471" w:rsidP="00070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Совершенствование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материально-технического обеспечения </w:t>
      </w:r>
    </w:p>
    <w:p w:rsidR="00070471" w:rsidRDefault="00070471" w:rsidP="00070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практики:</w:t>
      </w:r>
    </w:p>
    <w:p w:rsidR="00070471" w:rsidRDefault="00070471" w:rsidP="0007047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средств организации образовательного процесса (создание ЭОР,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организации дистанционного обучения, внеурочной деятельности); </w:t>
      </w:r>
    </w:p>
    <w:p w:rsidR="00070471" w:rsidRDefault="00070471" w:rsidP="0007047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санитарно-гигиенических условий.</w:t>
      </w:r>
    </w:p>
    <w:p w:rsidR="00070471" w:rsidRDefault="00070471" w:rsidP="000704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Распределение средств инновационного фонда</w:t>
      </w:r>
    </w:p>
    <w:p w:rsidR="00070471" w:rsidRDefault="00070471" w:rsidP="00070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Образовательная организация </w:t>
      </w:r>
      <w:r>
        <w:rPr>
          <w:rFonts w:ascii="Times New Roman" w:hAnsi="Times New Roman" w:cs="Times New Roman"/>
          <w:bCs/>
          <w:iCs/>
          <w:sz w:val="24"/>
          <w:szCs w:val="24"/>
        </w:rPr>
        <w:t>ежегодно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разрабатывает и утверждает нормативным актом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Порядок распределения средств на стимулирование инновационной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между педагогическими работниками образовательной организации на основании Порядка распределения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стимулирование инновационной деятельности утвержденного комитетом Администрации Мамонтовского района по образованию.</w:t>
      </w:r>
    </w:p>
    <w:p w:rsidR="00070471" w:rsidRDefault="00070471" w:rsidP="0007047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названном  нормативном акте в обязательном порядке указываются</w:t>
      </w:r>
    </w:p>
    <w:p w:rsidR="00070471" w:rsidRDefault="00070471" w:rsidP="00070471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цели, на которые направляются средства инновационного фонда;</w:t>
      </w:r>
    </w:p>
    <w:p w:rsidR="00070471" w:rsidRDefault="00070471" w:rsidP="00070471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(индикаторы), по которым определяется достижение поставленных целей, а также методика расчета указанных показателей (индикаторов); </w:t>
      </w:r>
    </w:p>
    <w:p w:rsidR="00070471" w:rsidRDefault="00070471" w:rsidP="00070471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план-график и инструкция по проведению  контроля по эффективности использования средств инновационного фонда.</w:t>
      </w:r>
    </w:p>
    <w:p w:rsidR="00070471" w:rsidRDefault="00070471" w:rsidP="00070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4A63F7">
        <w:rPr>
          <w:rFonts w:ascii="Times New Roman" w:hAnsi="Times New Roman" w:cs="Times New Roman"/>
          <w:sz w:val="24"/>
          <w:szCs w:val="24"/>
        </w:rPr>
        <w:t>. Порядок принимается</w:t>
      </w:r>
      <w:r>
        <w:rPr>
          <w:rFonts w:ascii="Times New Roman" w:hAnsi="Times New Roman" w:cs="Times New Roman"/>
          <w:sz w:val="24"/>
          <w:szCs w:val="24"/>
        </w:rPr>
        <w:t xml:space="preserve"> на педагогическом совете</w:t>
      </w:r>
      <w:proofErr w:type="gramStart"/>
      <w:r w:rsidR="00343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0471" w:rsidRDefault="00070471" w:rsidP="00070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Школьная комиссия по распределению средств инновационного фонда, утверждается приказом директора школы и действует на основании утвержденного приказом </w:t>
      </w: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Положения,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котором указывается число и состав комиссии. Положением регламентируются полномочия комиссии, способ принятия и публикации решения.</w:t>
      </w:r>
    </w:p>
    <w:p w:rsidR="00070471" w:rsidRDefault="00070471" w:rsidP="00070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Инновационный фонд образовательной организации формируется комиссией по распределению инновационного фонда муниципального органа управления образованием исходя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суммы набранных общеобразовательной организацией баллов при проведении оценки результативности деятельности за прошедший год в соответствии с методикой</w:t>
      </w:r>
      <w:proofErr w:type="gramEnd"/>
      <w:r>
        <w:rPr>
          <w:rFonts w:ascii="Times New Roman" w:hAnsi="Times New Roman" w:cs="Times New Roman"/>
          <w:sz w:val="24"/>
          <w:szCs w:val="24"/>
        </w:rPr>
        <w:t>, утвержденной приказом Главного управления.</w:t>
      </w:r>
    </w:p>
    <w:p w:rsidR="00070471" w:rsidRDefault="00070471" w:rsidP="00070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Итоги распределения средств инновационного фонда между педагогическими работниками образовательной организации</w:t>
      </w:r>
      <w:r w:rsidR="00640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утверждаются приказом директора школы. </w:t>
      </w:r>
    </w:p>
    <w:p w:rsidR="00070471" w:rsidRDefault="00070471" w:rsidP="00070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Образовательная организация разрабатывает и утверждает локальные акты, регламентирующие </w:t>
      </w:r>
      <w:r w:rsidR="00640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орядок распределения средств на стимулирование результативности и качества инновационной деятельности педагогических работников. </w:t>
      </w:r>
    </w:p>
    <w:p w:rsidR="00070471" w:rsidRDefault="00640CBF" w:rsidP="00070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принимается на </w:t>
      </w:r>
      <w:r w:rsidR="000704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0471">
        <w:rPr>
          <w:rFonts w:ascii="Times New Roman" w:hAnsi="Times New Roman" w:cs="Times New Roman"/>
          <w:sz w:val="24"/>
          <w:szCs w:val="24"/>
        </w:rPr>
        <w:t>педагогическим</w:t>
      </w:r>
      <w:proofErr w:type="gramEnd"/>
      <w:r w:rsidR="00070471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70471">
        <w:rPr>
          <w:rFonts w:ascii="Times New Roman" w:hAnsi="Times New Roman" w:cs="Times New Roman"/>
          <w:sz w:val="24"/>
          <w:szCs w:val="24"/>
        </w:rPr>
        <w:t>.</w:t>
      </w:r>
    </w:p>
    <w:p w:rsidR="00070471" w:rsidRDefault="00070471" w:rsidP="00070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локальном акте образовательной организации описывается: порядок формирования комиссии по распределению инновационного фонда, ее полномочия, способ принятия и публикации решения, порядок разрешения спорных вопросов.</w:t>
      </w:r>
    </w:p>
    <w:p w:rsidR="00070471" w:rsidRDefault="00070471" w:rsidP="00070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названном локальным акте в обязательном порядке указываются: </w:t>
      </w:r>
    </w:p>
    <w:p w:rsidR="00070471" w:rsidRDefault="00070471" w:rsidP="0007047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цели, на которые направляются средства инновационного фонда; </w:t>
      </w:r>
    </w:p>
    <w:p w:rsidR="00070471" w:rsidRDefault="00070471" w:rsidP="0007047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(индикаторы), по которым определяется достижение поставленных целей, а также методика расчета указанных показателей (индикаторов).</w:t>
      </w:r>
    </w:p>
    <w:p w:rsidR="00070471" w:rsidRDefault="00070471" w:rsidP="00070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Основанием для стимулирования инновационной деятельности педагогического работника посредством получения средств инновационного фонда является оценка его профессиональной деятельности, представленная в оценочном листе.  </w:t>
      </w:r>
    </w:p>
    <w:p w:rsidR="00070471" w:rsidRDefault="00070471" w:rsidP="00070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5.8. Средства инновационного фонда   используются на стимулирование творческих групп, созданных комитетом по образованию на базе общеобразовательной организации, для решения конкретных задач образовательного, методического и воспитательного характера.</w:t>
      </w:r>
    </w:p>
    <w:p w:rsidR="00070471" w:rsidRDefault="00070471" w:rsidP="000704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Контроль соблюдения настоящего Положения.</w:t>
      </w:r>
    </w:p>
    <w:p w:rsidR="00070471" w:rsidRDefault="00070471" w:rsidP="00070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Контроль соблюдения настоящего Положения осуществляется в соответствии: </w:t>
      </w:r>
    </w:p>
    <w:p w:rsidR="00070471" w:rsidRDefault="00070471" w:rsidP="0007047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Инструкцией по самооценке эффективности деятельности по распределению и использованию средств на стимулирование инновационной деятельности педагогических работников в общеобразовательной организации. </w:t>
      </w:r>
    </w:p>
    <w:p w:rsidR="00070471" w:rsidRDefault="00070471" w:rsidP="0007047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Инструкцией для общеобразовательных организаций по самооценке эффективности распределения средств инновационного фонда на стимулирование инновационной деятельности педагогических работников (для использования комитетом по образованию при проведении контрольных мероприятий в рамках учредительного контроля) (приложение 1 к Положению об инновационном фонде системы образования Мамонтовского района).</w:t>
      </w:r>
    </w:p>
    <w:p w:rsidR="00070471" w:rsidRDefault="00070471" w:rsidP="00070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Ответственность за соблюдение Положения возлагается на директора общеобразовательной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контроль).</w:t>
      </w:r>
    </w:p>
    <w:p w:rsidR="00070471" w:rsidRDefault="00070471" w:rsidP="00070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Отчет об эффективности использования средств инновационного фонда образовательное учреждение предоставляет в комиссию по распределению средств  два раза в год – д</w:t>
      </w:r>
      <w:r w:rsidR="005052AE">
        <w:rPr>
          <w:rFonts w:ascii="Times New Roman" w:hAnsi="Times New Roman" w:cs="Times New Roman"/>
          <w:sz w:val="24"/>
          <w:szCs w:val="24"/>
        </w:rPr>
        <w:t>о 15.06  до 1</w:t>
      </w:r>
      <w:r w:rsidR="00640C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471" w:rsidRDefault="00070471" w:rsidP="00070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471" w:rsidRDefault="00070471" w:rsidP="00070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E27" w:rsidRDefault="00122E27"/>
    <w:sectPr w:rsidR="00122E27" w:rsidSect="0012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3026"/>
    <w:multiLevelType w:val="hybridMultilevel"/>
    <w:tmpl w:val="AFCCD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A77F7"/>
    <w:multiLevelType w:val="hybridMultilevel"/>
    <w:tmpl w:val="0BC85D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74A87"/>
    <w:multiLevelType w:val="hybridMultilevel"/>
    <w:tmpl w:val="A2148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12271"/>
    <w:multiLevelType w:val="hybridMultilevel"/>
    <w:tmpl w:val="61C8A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601E7"/>
    <w:multiLevelType w:val="hybridMultilevel"/>
    <w:tmpl w:val="654A34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D63172"/>
    <w:multiLevelType w:val="hybridMultilevel"/>
    <w:tmpl w:val="2E5CE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C718A0"/>
    <w:multiLevelType w:val="hybridMultilevel"/>
    <w:tmpl w:val="D2A0C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3107E2"/>
    <w:multiLevelType w:val="hybridMultilevel"/>
    <w:tmpl w:val="55E6B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C173E6"/>
    <w:multiLevelType w:val="hybridMultilevel"/>
    <w:tmpl w:val="3B64D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6F3C07"/>
    <w:multiLevelType w:val="hybridMultilevel"/>
    <w:tmpl w:val="57502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471"/>
    <w:rsid w:val="00070471"/>
    <w:rsid w:val="00122E27"/>
    <w:rsid w:val="002D7D7B"/>
    <w:rsid w:val="00343719"/>
    <w:rsid w:val="00454099"/>
    <w:rsid w:val="004A63F7"/>
    <w:rsid w:val="005052AE"/>
    <w:rsid w:val="00640CBF"/>
    <w:rsid w:val="00803E8E"/>
    <w:rsid w:val="00875799"/>
    <w:rsid w:val="00876ABC"/>
    <w:rsid w:val="00D8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7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1209</Words>
  <Characters>6893</Characters>
  <Application>Microsoft Office Word</Application>
  <DocSecurity>0</DocSecurity>
  <Lines>57</Lines>
  <Paragraphs>16</Paragraphs>
  <ScaleCrop>false</ScaleCrop>
  <Company/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11</cp:revision>
  <cp:lastPrinted>2018-12-22T03:09:00Z</cp:lastPrinted>
  <dcterms:created xsi:type="dcterms:W3CDTF">2015-03-07T01:39:00Z</dcterms:created>
  <dcterms:modified xsi:type="dcterms:W3CDTF">2018-12-22T04:37:00Z</dcterms:modified>
</cp:coreProperties>
</file>