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65" w:rsidRPr="009937D2" w:rsidRDefault="00D46D64" w:rsidP="00D46D6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29325" cy="8286750"/>
            <wp:effectExtent l="19050" t="0" r="9525" b="0"/>
            <wp:docPr id="1" name="Рисунок 1" descr="C:\Users\!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7D2">
        <w:rPr>
          <w:sz w:val="24"/>
          <w:szCs w:val="24"/>
        </w:rPr>
        <w:t xml:space="preserve"> </w:t>
      </w:r>
    </w:p>
    <w:p w:rsidR="00D12636" w:rsidRPr="009937D2" w:rsidRDefault="00D12636" w:rsidP="00D46D64">
      <w:pPr>
        <w:pStyle w:val="Style11"/>
        <w:widowControl/>
        <w:tabs>
          <w:tab w:val="left" w:pos="1450"/>
        </w:tabs>
        <w:spacing w:before="312" w:line="317" w:lineRule="exact"/>
        <w:rPr>
          <w:rStyle w:val="FontStyle48"/>
        </w:rPr>
      </w:pPr>
      <w:r w:rsidRPr="009937D2">
        <w:rPr>
          <w:rStyle w:val="FontStyle48"/>
        </w:rPr>
        <w:t xml:space="preserve">опыта, определения направления развития педагога, объективной оценки его компетентности. </w:t>
      </w: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 xml:space="preserve"> педагогического</w:t>
      </w:r>
      <w:r w:rsidR="000B2567">
        <w:rPr>
          <w:rStyle w:val="FontStyle48"/>
        </w:rPr>
        <w:t xml:space="preserve"> работника - инди</w:t>
      </w:r>
      <w:r w:rsidRPr="009937D2">
        <w:rPr>
          <w:rStyle w:val="FontStyle48"/>
        </w:rPr>
        <w:t xml:space="preserve">видуальная папка, в </w:t>
      </w:r>
      <w:r w:rsidRPr="009937D2">
        <w:rPr>
          <w:rStyle w:val="FontStyle48"/>
        </w:rPr>
        <w:lastRenderedPageBreak/>
        <w:t>которой зафиксированы его личные профессиональные достижения в педагогической деятельност</w:t>
      </w:r>
      <w:r w:rsidR="00A2757F">
        <w:rPr>
          <w:rStyle w:val="FontStyle48"/>
        </w:rPr>
        <w:t>и, результаты обучения, воспита</w:t>
      </w:r>
      <w:r w:rsidRPr="009937D2">
        <w:rPr>
          <w:rStyle w:val="FontStyle48"/>
        </w:rPr>
        <w:t>ния и развития его учеников, вклад педагога в развитие системы образования за определенный период времени.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before="10" w:line="317" w:lineRule="exact"/>
        <w:ind w:firstLine="715"/>
        <w:rPr>
          <w:rStyle w:val="FontStyle48"/>
        </w:rPr>
      </w:pP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 xml:space="preserve"> заполняется педаг</w:t>
      </w:r>
      <w:r w:rsidR="000B2567">
        <w:rPr>
          <w:rStyle w:val="FontStyle48"/>
        </w:rPr>
        <w:t>огом самостоятельно в соответст</w:t>
      </w:r>
      <w:r w:rsidRPr="009937D2">
        <w:rPr>
          <w:rStyle w:val="FontStyle48"/>
        </w:rPr>
        <w:t xml:space="preserve">вии </w:t>
      </w:r>
      <w:proofErr w:type="gramStart"/>
      <w:r w:rsidRPr="009937D2">
        <w:rPr>
          <w:rStyle w:val="FontStyle48"/>
        </w:rPr>
        <w:t>с</w:t>
      </w:r>
      <w:proofErr w:type="gramEnd"/>
      <w:r w:rsidRPr="009937D2">
        <w:rPr>
          <w:rStyle w:val="FontStyle48"/>
        </w:rPr>
        <w:t xml:space="preserve"> логикой отражения эффективности </w:t>
      </w:r>
      <w:r w:rsidR="000B2567">
        <w:rPr>
          <w:rStyle w:val="FontStyle48"/>
        </w:rPr>
        <w:t>и качества профессиональной дея</w:t>
      </w:r>
      <w:r w:rsidRPr="009937D2">
        <w:rPr>
          <w:rStyle w:val="FontStyle48"/>
        </w:rPr>
        <w:t>тельности на основе критериев оценки эфф</w:t>
      </w:r>
      <w:r w:rsidR="000B2567">
        <w:rPr>
          <w:rStyle w:val="FontStyle48"/>
        </w:rPr>
        <w:t>ективности и качества профессио</w:t>
      </w:r>
      <w:r w:rsidRPr="009937D2">
        <w:rPr>
          <w:rStyle w:val="FontStyle48"/>
        </w:rPr>
        <w:t xml:space="preserve">нальной деятельности, утвержденных локальным </w:t>
      </w:r>
      <w:r w:rsidR="000B2567">
        <w:rPr>
          <w:rStyle w:val="FontStyle48"/>
        </w:rPr>
        <w:t>актом образовательной ор</w:t>
      </w:r>
      <w:r w:rsidRPr="009937D2">
        <w:rPr>
          <w:rStyle w:val="FontStyle48"/>
        </w:rPr>
        <w:t>ганизации и содержит самооценку его труда.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before="5" w:line="317" w:lineRule="exact"/>
        <w:ind w:right="5" w:firstLine="715"/>
        <w:rPr>
          <w:rStyle w:val="FontStyle48"/>
        </w:rPr>
      </w:pPr>
      <w:r w:rsidRPr="009937D2">
        <w:rPr>
          <w:rStyle w:val="FontStyle48"/>
        </w:rPr>
        <w:t xml:space="preserve">Для проведения объективной внешней оценки эффективности и качества профессиональной деятельности педагога на основе его </w:t>
      </w: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 xml:space="preserve"> в образовательной организации приказом руководителя создае</w:t>
      </w:r>
      <w:r w:rsidR="000B2567">
        <w:rPr>
          <w:rStyle w:val="FontStyle48"/>
        </w:rPr>
        <w:t>тся эксперт</w:t>
      </w:r>
      <w:r w:rsidRPr="009937D2">
        <w:rPr>
          <w:rStyle w:val="FontStyle48"/>
        </w:rPr>
        <w:t>ный совет, состоящий из представителей</w:t>
      </w:r>
      <w:r w:rsidR="000B2567">
        <w:rPr>
          <w:rStyle w:val="FontStyle48"/>
        </w:rPr>
        <w:t xml:space="preserve"> администрации учреждений, мето</w:t>
      </w:r>
      <w:r w:rsidRPr="009937D2">
        <w:rPr>
          <w:rStyle w:val="FontStyle48"/>
        </w:rPr>
        <w:t>дического совета (иного аналогичного органа образовательного учреждения), профсоюзного комитета. Решения совета принимаются на основе открытого голосования путем подсчета простого большинства голосов.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line="317" w:lineRule="exact"/>
        <w:ind w:right="5" w:firstLine="715"/>
        <w:rPr>
          <w:rStyle w:val="FontStyle48"/>
        </w:rPr>
      </w:pPr>
      <w:r w:rsidRPr="009937D2">
        <w:rPr>
          <w:rStyle w:val="FontStyle48"/>
        </w:rPr>
        <w:t>Председателем экспертного совета назначается заместитель ру</w:t>
      </w:r>
      <w:r w:rsidRPr="009937D2">
        <w:rPr>
          <w:rStyle w:val="FontStyle48"/>
        </w:rPr>
        <w:softHyphen/>
        <w:t>ководителя образовательной организации</w:t>
      </w:r>
      <w:r w:rsidR="000B2567">
        <w:rPr>
          <w:rStyle w:val="FontStyle48"/>
        </w:rPr>
        <w:t xml:space="preserve"> по учебно-воспитательной (учеб</w:t>
      </w:r>
      <w:r w:rsidRPr="009937D2">
        <w:rPr>
          <w:rStyle w:val="FontStyle48"/>
        </w:rPr>
        <w:t>ной) работе. Председатель экспертного совета несет ответственность за его работу, своевременное оформление докуме</w:t>
      </w:r>
      <w:r w:rsidR="000B2567">
        <w:rPr>
          <w:rStyle w:val="FontStyle48"/>
        </w:rPr>
        <w:t>нтации в соответствии с требова</w:t>
      </w:r>
      <w:r w:rsidRPr="009937D2">
        <w:rPr>
          <w:rStyle w:val="FontStyle48"/>
        </w:rPr>
        <w:t>ниями делопроизводства.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before="5" w:line="317" w:lineRule="exact"/>
        <w:ind w:right="10" w:firstLine="715"/>
        <w:rPr>
          <w:rStyle w:val="FontStyle48"/>
        </w:rPr>
      </w:pPr>
      <w:r w:rsidRPr="009937D2">
        <w:rPr>
          <w:rStyle w:val="FontStyle48"/>
        </w:rPr>
        <w:t>Результаты работы экспертно</w:t>
      </w:r>
      <w:r w:rsidR="000B2567">
        <w:rPr>
          <w:rStyle w:val="FontStyle48"/>
        </w:rPr>
        <w:t>го совета оформляются протокола</w:t>
      </w:r>
      <w:r w:rsidRPr="009937D2">
        <w:rPr>
          <w:rStyle w:val="FontStyle48"/>
        </w:rPr>
        <w:t>ми, срок хранения которых - 5 лет. Протоколы хранятся администрацией образовательной организации.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line="317" w:lineRule="exact"/>
        <w:ind w:firstLine="715"/>
        <w:rPr>
          <w:rStyle w:val="FontStyle48"/>
        </w:rPr>
      </w:pPr>
      <w:r w:rsidRPr="009937D2">
        <w:rPr>
          <w:rStyle w:val="FontStyle48"/>
        </w:rPr>
        <w:t>Для проведения внешней оценки эффективности и качества профессиональной деятельности педагога экспертный совет формирует из своего состава экспертные группы (в состав</w:t>
      </w:r>
      <w:r w:rsidR="000B2567">
        <w:rPr>
          <w:rStyle w:val="FontStyle48"/>
        </w:rPr>
        <w:t>е не менее трех человек), за ко</w:t>
      </w:r>
      <w:r w:rsidRPr="009937D2">
        <w:rPr>
          <w:rStyle w:val="FontStyle48"/>
        </w:rPr>
        <w:t>торыми решением совета закрепляются п</w:t>
      </w:r>
      <w:r w:rsidR="000B2567">
        <w:rPr>
          <w:rStyle w:val="FontStyle48"/>
        </w:rPr>
        <w:t>едагогические работники учрежде</w:t>
      </w:r>
      <w:r w:rsidRPr="009937D2">
        <w:rPr>
          <w:rStyle w:val="FontStyle48"/>
        </w:rPr>
        <w:t xml:space="preserve">ния для проведения оценки их </w:t>
      </w: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>. Список педагогов и закрепленных для их оценки экспертов утверждается рук</w:t>
      </w:r>
      <w:r w:rsidR="000B2567">
        <w:rPr>
          <w:rStyle w:val="FontStyle48"/>
        </w:rPr>
        <w:t>оводителем образовательной орга</w:t>
      </w:r>
      <w:r w:rsidRPr="009937D2">
        <w:rPr>
          <w:rStyle w:val="FontStyle48"/>
        </w:rPr>
        <w:t>низации на основании представления председателя экспертного совета.</w:t>
      </w:r>
    </w:p>
    <w:p w:rsidR="00D12636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line="317" w:lineRule="exact"/>
        <w:ind w:firstLine="715"/>
        <w:rPr>
          <w:rStyle w:val="FontStyle48"/>
        </w:rPr>
      </w:pPr>
      <w:proofErr w:type="gramStart"/>
      <w:r w:rsidRPr="009937D2">
        <w:rPr>
          <w:rStyle w:val="FontStyle48"/>
        </w:rPr>
        <w:t>В установленные приказом руководителя образовательной орга</w:t>
      </w:r>
      <w:r w:rsidRPr="009937D2">
        <w:rPr>
          <w:rStyle w:val="FontStyle48"/>
        </w:rPr>
        <w:softHyphen/>
        <w:t>низации сроки (не менее чем за две недели до заседания Совета (управляю</w:t>
      </w:r>
      <w:r w:rsidRPr="009937D2">
        <w:rPr>
          <w:rStyle w:val="FontStyle48"/>
        </w:rPr>
        <w:softHyphen/>
        <w:t>щего совета) образовательной организа</w:t>
      </w:r>
      <w:r w:rsidR="000B2567">
        <w:rPr>
          <w:rStyle w:val="FontStyle48"/>
        </w:rPr>
        <w:t>ции, на котором планируется рас</w:t>
      </w:r>
      <w:r w:rsidRPr="009937D2">
        <w:rPr>
          <w:rStyle w:val="FontStyle48"/>
        </w:rPr>
        <w:t xml:space="preserve">смотрение вопроса о распределении стимулирующей части фонда оплаты труда) педагогические работники передают в экспертный совет собственное </w:t>
      </w: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 xml:space="preserve"> с заполненным собственноручно оценочным листом, содержащим самооценку показателей эффективности </w:t>
      </w:r>
      <w:r w:rsidR="000B2567">
        <w:rPr>
          <w:rStyle w:val="FontStyle48"/>
        </w:rPr>
        <w:t>и качества профессиональной дея</w:t>
      </w:r>
      <w:r w:rsidRPr="009937D2">
        <w:rPr>
          <w:rStyle w:val="FontStyle48"/>
        </w:rPr>
        <w:t>тельности с приложением заверенных рук</w:t>
      </w:r>
      <w:r w:rsidR="000B2567">
        <w:rPr>
          <w:rStyle w:val="FontStyle48"/>
        </w:rPr>
        <w:t>оводителем образовательной орга</w:t>
      </w:r>
      <w:r w:rsidRPr="009937D2">
        <w:rPr>
          <w:rStyle w:val="FontStyle48"/>
        </w:rPr>
        <w:t>низации копий</w:t>
      </w:r>
      <w:proofErr w:type="gramEnd"/>
      <w:r w:rsidRPr="009937D2">
        <w:rPr>
          <w:rStyle w:val="FontStyle48"/>
        </w:rPr>
        <w:t xml:space="preserve"> документов, подтверждающих и уточняющих результатив</w:t>
      </w:r>
      <w:r w:rsidRPr="009937D2">
        <w:rPr>
          <w:rStyle w:val="FontStyle48"/>
        </w:rPr>
        <w:softHyphen/>
        <w:t>ность их деятельности.</w:t>
      </w:r>
    </w:p>
    <w:p w:rsidR="000B2567" w:rsidRPr="009937D2" w:rsidRDefault="000B2567" w:rsidP="000B2567">
      <w:pPr>
        <w:pStyle w:val="Style11"/>
        <w:widowControl/>
        <w:tabs>
          <w:tab w:val="left" w:pos="1464"/>
        </w:tabs>
        <w:spacing w:line="317" w:lineRule="exact"/>
        <w:ind w:firstLine="0"/>
        <w:rPr>
          <w:rStyle w:val="FontStyle48"/>
        </w:rPr>
      </w:pPr>
      <w:r w:rsidRPr="009937D2">
        <w:rPr>
          <w:rStyle w:val="FontStyle48"/>
        </w:rPr>
        <w:t>.</w:t>
      </w:r>
      <w:r>
        <w:rPr>
          <w:rStyle w:val="FontStyle48"/>
        </w:rPr>
        <w:t>(приложение 1)</w:t>
      </w:r>
    </w:p>
    <w:p w:rsidR="00D12636" w:rsidRPr="009937D2" w:rsidRDefault="00D12636" w:rsidP="00D12636">
      <w:pPr>
        <w:pStyle w:val="Style11"/>
        <w:widowControl/>
        <w:numPr>
          <w:ilvl w:val="0"/>
          <w:numId w:val="3"/>
        </w:numPr>
        <w:tabs>
          <w:tab w:val="left" w:pos="1464"/>
        </w:tabs>
        <w:spacing w:line="317" w:lineRule="exact"/>
        <w:ind w:firstLine="715"/>
        <w:rPr>
          <w:rStyle w:val="FontStyle48"/>
        </w:rPr>
      </w:pPr>
      <w:r w:rsidRPr="009937D2">
        <w:rPr>
          <w:rStyle w:val="FontStyle48"/>
        </w:rPr>
        <w:t xml:space="preserve">Экспертная группа в установленные сроки проводит на основе представленных в </w:t>
      </w:r>
      <w:proofErr w:type="spellStart"/>
      <w:r w:rsidRPr="009937D2">
        <w:rPr>
          <w:rStyle w:val="FontStyle48"/>
        </w:rPr>
        <w:t>портфолио</w:t>
      </w:r>
      <w:proofErr w:type="spellEnd"/>
      <w:r w:rsidRPr="009937D2">
        <w:rPr>
          <w:rStyle w:val="FontStyle48"/>
        </w:rPr>
        <w:t xml:space="preserve"> и оценочном листе материалов экспертную оценку эффективности и качества профессиональной деятельности педагога в соответствии </w:t>
      </w:r>
      <w:r w:rsidRPr="009937D2">
        <w:rPr>
          <w:rStyle w:val="FontStyle48"/>
        </w:rPr>
        <w:lastRenderedPageBreak/>
        <w:t>с критериями оценки за о</w:t>
      </w:r>
      <w:r w:rsidR="000B2567">
        <w:rPr>
          <w:rStyle w:val="FontStyle48"/>
        </w:rPr>
        <w:t>тчетный период, утвержденных по</w:t>
      </w:r>
      <w:r w:rsidRPr="009937D2">
        <w:rPr>
          <w:rStyle w:val="FontStyle48"/>
        </w:rPr>
        <w:t>ложением образовательной организации</w:t>
      </w:r>
      <w:r w:rsidR="000B2567">
        <w:rPr>
          <w:rStyle w:val="FontStyle48"/>
        </w:rPr>
        <w:t xml:space="preserve">. </w:t>
      </w:r>
    </w:p>
    <w:p w:rsidR="00D12636" w:rsidRPr="009937D2" w:rsidRDefault="00D12636" w:rsidP="00D12636">
      <w:pPr>
        <w:pStyle w:val="Style11"/>
        <w:widowControl/>
        <w:numPr>
          <w:ilvl w:val="0"/>
          <w:numId w:val="4"/>
        </w:numPr>
        <w:tabs>
          <w:tab w:val="left" w:pos="1459"/>
        </w:tabs>
        <w:spacing w:before="10" w:line="322" w:lineRule="exact"/>
        <w:ind w:firstLine="715"/>
        <w:rPr>
          <w:rStyle w:val="FontStyle48"/>
        </w:rPr>
      </w:pPr>
      <w:r w:rsidRPr="009937D2">
        <w:rPr>
          <w:rStyle w:val="FontStyle48"/>
        </w:rPr>
        <w:t>Результаты экспертной оценки оформляются экспертной группой в оценочном листе эффективности и качества профессиональной деятель</w:t>
      </w:r>
      <w:r w:rsidR="00384495">
        <w:rPr>
          <w:rStyle w:val="FontStyle48"/>
        </w:rPr>
        <w:t>но</w:t>
      </w:r>
      <w:r w:rsidRPr="009937D2">
        <w:rPr>
          <w:rStyle w:val="FontStyle48"/>
        </w:rPr>
        <w:t>сти педагога за отчетный период. Результ</w:t>
      </w:r>
      <w:r w:rsidR="00384495">
        <w:rPr>
          <w:rStyle w:val="FontStyle48"/>
        </w:rPr>
        <w:t>аты оформляются в баллах за каж</w:t>
      </w:r>
      <w:r w:rsidRPr="009937D2">
        <w:rPr>
          <w:rStyle w:val="FontStyle48"/>
        </w:rPr>
        <w:t>дый показатель эффективности и качества и сопровождаются комментарием.</w:t>
      </w:r>
    </w:p>
    <w:p w:rsidR="00D12636" w:rsidRPr="009937D2" w:rsidRDefault="00D12636" w:rsidP="00D12636">
      <w:pPr>
        <w:pStyle w:val="Style11"/>
        <w:widowControl/>
        <w:numPr>
          <w:ilvl w:val="0"/>
          <w:numId w:val="4"/>
        </w:numPr>
        <w:tabs>
          <w:tab w:val="left" w:pos="1459"/>
        </w:tabs>
        <w:spacing w:line="322" w:lineRule="exact"/>
        <w:ind w:firstLine="715"/>
        <w:rPr>
          <w:rStyle w:val="FontStyle48"/>
        </w:rPr>
      </w:pPr>
      <w:r w:rsidRPr="009937D2">
        <w:rPr>
          <w:rStyle w:val="FontStyle48"/>
        </w:rPr>
        <w:t>Оценочный лист, завершающийся итоговым баллом педагога, подписывается всеми членами экспертной группы, доводится для ознакомле</w:t>
      </w:r>
      <w:r w:rsidRPr="009937D2">
        <w:rPr>
          <w:rStyle w:val="FontStyle48"/>
        </w:rPr>
        <w:softHyphen/>
        <w:t>ния под роспись педагогу и передается в экспертный совет организации.</w:t>
      </w:r>
    </w:p>
    <w:p w:rsidR="00D12636" w:rsidRPr="009937D2" w:rsidRDefault="00D12636" w:rsidP="00D12636">
      <w:pPr>
        <w:pStyle w:val="Style11"/>
        <w:widowControl/>
        <w:numPr>
          <w:ilvl w:val="0"/>
          <w:numId w:val="4"/>
        </w:numPr>
        <w:tabs>
          <w:tab w:val="left" w:pos="1459"/>
        </w:tabs>
        <w:spacing w:before="5" w:line="317" w:lineRule="exact"/>
        <w:ind w:firstLine="715"/>
        <w:rPr>
          <w:rStyle w:val="FontStyle48"/>
        </w:rPr>
      </w:pPr>
      <w:r w:rsidRPr="009937D2">
        <w:rPr>
          <w:rStyle w:val="FontStyle48"/>
        </w:rPr>
        <w:t>На основании представлен</w:t>
      </w:r>
      <w:r w:rsidR="000B2567">
        <w:rPr>
          <w:rStyle w:val="FontStyle48"/>
        </w:rPr>
        <w:t>ных экспертными группами оценоч</w:t>
      </w:r>
      <w:r w:rsidRPr="009937D2">
        <w:rPr>
          <w:rStyle w:val="FontStyle48"/>
        </w:rPr>
        <w:t>ных листов экспертный совет организации</w:t>
      </w:r>
      <w:r w:rsidR="000B2567">
        <w:rPr>
          <w:rStyle w:val="FontStyle48"/>
        </w:rPr>
        <w:t xml:space="preserve"> готовит заключение об эффектив</w:t>
      </w:r>
      <w:r w:rsidRPr="009937D2">
        <w:rPr>
          <w:rStyle w:val="FontStyle48"/>
        </w:rPr>
        <w:t>ности и качестве профессиональной деятельности педагогов образовательной организации, содержащее таблицу результат</w:t>
      </w:r>
      <w:r w:rsidR="000B2567">
        <w:rPr>
          <w:rStyle w:val="FontStyle48"/>
        </w:rPr>
        <w:t>ивности их труда в баллах, и пе</w:t>
      </w:r>
      <w:r w:rsidRPr="009937D2">
        <w:rPr>
          <w:rStyle w:val="FontStyle48"/>
        </w:rPr>
        <w:t xml:space="preserve">редает его </w:t>
      </w:r>
      <w:r w:rsidR="000B2567">
        <w:rPr>
          <w:rStyle w:val="FontStyle48"/>
        </w:rPr>
        <w:t>директору. Заключение подпи</w:t>
      </w:r>
      <w:r w:rsidRPr="009937D2">
        <w:rPr>
          <w:rStyle w:val="FontStyle48"/>
        </w:rPr>
        <w:t>сывается председателем экспертного совета и председателем профсоюзного комитета организации.</w:t>
      </w:r>
    </w:p>
    <w:p w:rsidR="00D12636" w:rsidRPr="009937D2" w:rsidRDefault="00D12636" w:rsidP="00D12636">
      <w:pPr>
        <w:rPr>
          <w:sz w:val="24"/>
          <w:szCs w:val="24"/>
        </w:rPr>
      </w:pPr>
    </w:p>
    <w:p w:rsidR="008C563B" w:rsidRPr="009937D2" w:rsidRDefault="000E7065" w:rsidP="008C563B">
      <w:pPr>
        <w:jc w:val="center"/>
        <w:rPr>
          <w:b/>
          <w:i/>
          <w:sz w:val="24"/>
          <w:szCs w:val="24"/>
        </w:rPr>
      </w:pPr>
      <w:r w:rsidRPr="009937D2">
        <w:rPr>
          <w:sz w:val="24"/>
          <w:szCs w:val="24"/>
        </w:rPr>
        <w:tab/>
      </w:r>
      <w:r w:rsidR="008C563B" w:rsidRPr="009937D2">
        <w:rPr>
          <w:b/>
          <w:i/>
          <w:sz w:val="24"/>
          <w:szCs w:val="24"/>
        </w:rPr>
        <w:t>3. Критерии оценки результативности профессиональной</w:t>
      </w:r>
    </w:p>
    <w:p w:rsidR="000E7065" w:rsidRPr="009937D2" w:rsidRDefault="008C563B" w:rsidP="008C563B">
      <w:pPr>
        <w:jc w:val="center"/>
        <w:rPr>
          <w:b/>
          <w:i/>
          <w:sz w:val="24"/>
          <w:szCs w:val="24"/>
        </w:rPr>
      </w:pPr>
      <w:r w:rsidRPr="009937D2">
        <w:rPr>
          <w:b/>
          <w:i/>
          <w:sz w:val="24"/>
          <w:szCs w:val="24"/>
        </w:rPr>
        <w:t>деятельности педагогических работников</w:t>
      </w:r>
    </w:p>
    <w:p w:rsidR="008C563B" w:rsidRDefault="008C563B" w:rsidP="008C563B">
      <w:pPr>
        <w:pStyle w:val="Style11"/>
        <w:widowControl/>
        <w:numPr>
          <w:ilvl w:val="0"/>
          <w:numId w:val="5"/>
        </w:numPr>
        <w:tabs>
          <w:tab w:val="left" w:pos="1459"/>
        </w:tabs>
        <w:spacing w:before="317" w:line="322" w:lineRule="exact"/>
        <w:ind w:right="10" w:firstLine="734"/>
        <w:rPr>
          <w:rStyle w:val="FontStyle48"/>
        </w:rPr>
      </w:pPr>
      <w:r w:rsidRPr="009937D2">
        <w:rPr>
          <w:rStyle w:val="FontStyle48"/>
        </w:rPr>
        <w:t>Настоящим  положением утверждается минимальный обязательный набор критериев оценки эфф</w:t>
      </w:r>
      <w:r w:rsidR="00A2757F">
        <w:rPr>
          <w:rStyle w:val="FontStyle48"/>
        </w:rPr>
        <w:t>ективности и качества профессио</w:t>
      </w:r>
      <w:r w:rsidRPr="009937D2">
        <w:rPr>
          <w:rStyle w:val="FontStyle48"/>
        </w:rPr>
        <w:t>нальной деятельности педагогических раб</w:t>
      </w:r>
      <w:r w:rsidR="004F47AB" w:rsidRPr="009937D2">
        <w:rPr>
          <w:rStyle w:val="FontStyle48"/>
        </w:rPr>
        <w:t>отников</w:t>
      </w:r>
    </w:p>
    <w:tbl>
      <w:tblPr>
        <w:tblW w:w="5319" w:type="pct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5"/>
        <w:gridCol w:w="4603"/>
        <w:gridCol w:w="5157"/>
      </w:tblGrid>
      <w:tr w:rsidR="00B5163F" w:rsidRPr="00AD325C" w:rsidTr="00B5163F">
        <w:trPr>
          <w:cantSplit/>
          <w:trHeight w:val="307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№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63F" w:rsidRPr="00AD325C" w:rsidRDefault="00B5163F" w:rsidP="00247010">
            <w:pPr>
              <w:pStyle w:val="a4"/>
              <w:spacing w:line="240" w:lineRule="exact"/>
              <w:ind w:left="113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Показатели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Расчёт показателя</w:t>
            </w:r>
          </w:p>
        </w:tc>
      </w:tr>
      <w:tr w:rsidR="00B5163F" w:rsidRPr="00AD325C" w:rsidTr="00B5163F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1.Результативность деятельности учителя по формированию предметных знаний и компетенций</w:t>
            </w:r>
          </w:p>
        </w:tc>
      </w:tr>
      <w:tr w:rsidR="00B5163F" w:rsidRPr="00111433" w:rsidTr="00B5163F">
        <w:trPr>
          <w:trHeight w:val="43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111433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rStyle w:val="FontStyle27"/>
                <w:sz w:val="20"/>
                <w:szCs w:val="20"/>
              </w:rPr>
              <w:t>Подготовка учащихся к ЕГЭ и  ГИА</w:t>
            </w:r>
            <w:r>
              <w:rPr>
                <w:rStyle w:val="FontStyle27"/>
                <w:sz w:val="20"/>
                <w:szCs w:val="20"/>
              </w:rPr>
              <w:t xml:space="preserve"> </w:t>
            </w:r>
            <w:r w:rsidRPr="00111433">
              <w:rPr>
                <w:rStyle w:val="FontStyle27"/>
                <w:sz w:val="20"/>
                <w:szCs w:val="20"/>
              </w:rPr>
              <w:t>за каждого ученика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111433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111433">
              <w:rPr>
                <w:rStyle w:val="FontStyle27"/>
                <w:sz w:val="20"/>
                <w:szCs w:val="20"/>
              </w:rPr>
              <w:t>Организация индивидуальных консультаций для подготовки к итоговой аттестации</w:t>
            </w:r>
          </w:p>
        </w:tc>
      </w:tr>
      <w:tr w:rsidR="00B5163F" w:rsidRPr="00111433" w:rsidTr="00B5163F">
        <w:trPr>
          <w:trHeight w:val="14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111433" w:rsidRDefault="00B5163F" w:rsidP="0009658F">
            <w:pPr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Успеваемость учащихся по ЕГЭ, ГИА</w:t>
            </w:r>
          </w:p>
          <w:p w:rsidR="00B5163F" w:rsidRPr="00111433" w:rsidRDefault="00B5163F" w:rsidP="0009658F">
            <w:pPr>
              <w:spacing w:line="240" w:lineRule="exact"/>
              <w:rPr>
                <w:rStyle w:val="FontStyle27"/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111433" w:rsidRDefault="00B5163F" w:rsidP="0009658F">
            <w:pPr>
              <w:spacing w:line="240" w:lineRule="exact"/>
              <w:rPr>
                <w:rStyle w:val="FontStyle27"/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100 %-</w:t>
            </w:r>
            <w:proofErr w:type="spellStart"/>
            <w:r w:rsidRPr="00111433">
              <w:rPr>
                <w:sz w:val="20"/>
                <w:szCs w:val="20"/>
              </w:rPr>
              <w:t>ная</w:t>
            </w:r>
            <w:proofErr w:type="spellEnd"/>
            <w:r w:rsidRPr="00111433">
              <w:rPr>
                <w:sz w:val="20"/>
                <w:szCs w:val="20"/>
              </w:rPr>
              <w:t xml:space="preserve"> успеваемость</w:t>
            </w:r>
          </w:p>
        </w:tc>
      </w:tr>
      <w:tr w:rsidR="00B5163F" w:rsidRPr="00AD325C" w:rsidTr="00B5163F">
        <w:trPr>
          <w:trHeight w:val="454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Результаты независимой внешней оценки выпускников (ЕГЭ, ГИА)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Результат ЕГЭ/ ГИА (балл) равен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районному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выше районного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выше краевого</w:t>
            </w:r>
          </w:p>
        </w:tc>
      </w:tr>
      <w:tr w:rsidR="00B5163F" w:rsidRPr="00AD325C" w:rsidTr="00B5163F">
        <w:trPr>
          <w:trHeight w:val="454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Результаты независимой внешней оценки </w:t>
            </w:r>
            <w:r>
              <w:rPr>
                <w:sz w:val="20"/>
                <w:szCs w:val="20"/>
              </w:rPr>
              <w:t>учеников (КПР, ВПР)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100 %-</w:t>
            </w:r>
            <w:proofErr w:type="spellStart"/>
            <w:r w:rsidRPr="00111433">
              <w:rPr>
                <w:sz w:val="20"/>
                <w:szCs w:val="20"/>
              </w:rPr>
              <w:t>ная</w:t>
            </w:r>
            <w:proofErr w:type="spellEnd"/>
            <w:r w:rsidRPr="00111433">
              <w:rPr>
                <w:sz w:val="20"/>
                <w:szCs w:val="20"/>
              </w:rPr>
              <w:t xml:space="preserve"> успеваемость</w:t>
            </w:r>
            <w:r>
              <w:rPr>
                <w:sz w:val="20"/>
                <w:szCs w:val="20"/>
              </w:rPr>
              <w:t xml:space="preserve"> по предмету</w:t>
            </w:r>
          </w:p>
        </w:tc>
      </w:tr>
      <w:tr w:rsidR="00B5163F" w:rsidRPr="00AD325C" w:rsidTr="00B5163F">
        <w:trPr>
          <w:trHeight w:val="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2. Активность учителя в урочной и внеурочной деятельности по формированию предметных знаний и компетенций</w:t>
            </w:r>
          </w:p>
        </w:tc>
      </w:tr>
      <w:tr w:rsidR="00B5163F" w:rsidRPr="00AD325C" w:rsidTr="00B5163F">
        <w:trPr>
          <w:trHeight w:val="4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8B5DF7" w:rsidRDefault="00B5163F" w:rsidP="0009658F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8B5DF7">
              <w:rPr>
                <w:color w:val="000000"/>
                <w:sz w:val="20"/>
                <w:szCs w:val="20"/>
              </w:rPr>
              <w:t>Проведение открытых уроков в школе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8B5DF7">
              <w:rPr>
                <w:sz w:val="20"/>
                <w:szCs w:val="20"/>
              </w:rPr>
              <w:t xml:space="preserve"> </w:t>
            </w:r>
            <w:proofErr w:type="gramEnd"/>
            <w:r w:rsidRPr="008B5DF7">
              <w:rPr>
                <w:sz w:val="20"/>
                <w:szCs w:val="20"/>
              </w:rPr>
              <w:t>за урок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Качество и уровень проведения урок</w:t>
            </w:r>
            <w:proofErr w:type="gramStart"/>
            <w:r w:rsidRPr="00AD325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AD325C">
              <w:rPr>
                <w:sz w:val="20"/>
                <w:szCs w:val="20"/>
              </w:rPr>
              <w:t xml:space="preserve"> </w:t>
            </w:r>
            <w:r w:rsidRPr="0046246C">
              <w:rPr>
                <w:sz w:val="20"/>
                <w:szCs w:val="20"/>
                <w:u w:val="single"/>
              </w:rPr>
              <w:t>наличие отзыва на урок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B5163F" w:rsidRPr="00AD325C" w:rsidTr="00B5163F">
        <w:trPr>
          <w:trHeight w:val="4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8B5DF7" w:rsidRDefault="00B5163F" w:rsidP="0009658F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8B5DF7">
              <w:rPr>
                <w:color w:val="000000"/>
                <w:sz w:val="20"/>
                <w:szCs w:val="20"/>
              </w:rPr>
              <w:t>Проведение внеклассных мероприятий по предмету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Качество и уровень проведения мероприятия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D325C">
              <w:rPr>
                <w:color w:val="000000"/>
                <w:sz w:val="20"/>
                <w:szCs w:val="20"/>
              </w:rPr>
              <w:t>межклассное</w:t>
            </w:r>
            <w:proofErr w:type="spellEnd"/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color w:val="000000"/>
                <w:sz w:val="20"/>
                <w:szCs w:val="20"/>
              </w:rPr>
              <w:t xml:space="preserve">межшкольное </w:t>
            </w:r>
          </w:p>
        </w:tc>
      </w:tr>
      <w:tr w:rsidR="00B5163F" w:rsidRPr="00AD325C" w:rsidTr="00B5163F">
        <w:trPr>
          <w:trHeight w:val="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25C">
              <w:rPr>
                <w:color w:val="000000"/>
                <w:sz w:val="20"/>
                <w:szCs w:val="20"/>
              </w:rPr>
              <w:t>3. Результативность деятельности учителя по формированию ключевых компетенций и социально значимого опыта</w:t>
            </w:r>
          </w:p>
        </w:tc>
      </w:tr>
      <w:tr w:rsidR="00B5163F" w:rsidRPr="00E40DDA" w:rsidTr="00B5163F">
        <w:trPr>
          <w:trHeight w:val="9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E40DDA" w:rsidRDefault="00B5163F" w:rsidP="0009658F">
            <w:pPr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>Представление учащимися собственных достижений на Всероссийской олимпиаде школьников</w:t>
            </w:r>
            <w:r>
              <w:rPr>
                <w:sz w:val="20"/>
                <w:szCs w:val="20"/>
              </w:rPr>
              <w:t xml:space="preserve"> (</w:t>
            </w:r>
            <w:r w:rsidRPr="008B5DF7">
              <w:rPr>
                <w:sz w:val="20"/>
                <w:szCs w:val="20"/>
              </w:rPr>
              <w:t>количество обучающихся - участников предметных</w:t>
            </w:r>
            <w:r>
              <w:rPr>
                <w:sz w:val="20"/>
                <w:szCs w:val="20"/>
              </w:rPr>
              <w:t xml:space="preserve"> олимпиад</w:t>
            </w:r>
            <w:r w:rsidRPr="008B5DF7">
              <w:rPr>
                <w:sz w:val="20"/>
                <w:szCs w:val="20"/>
              </w:rPr>
              <w:t>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E40DDA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-школьный уровень </w:t>
            </w:r>
            <w:r>
              <w:rPr>
                <w:rStyle w:val="FontStyle27"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за класс)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0DDA">
              <w:rPr>
                <w:rStyle w:val="FontStyle27"/>
                <w:sz w:val="20"/>
                <w:szCs w:val="20"/>
                <w:lang w:eastAsia="en-US"/>
              </w:rPr>
              <w:t>районный</w:t>
            </w:r>
            <w:proofErr w:type="gramEnd"/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0DDA">
              <w:rPr>
                <w:rStyle w:val="FontStyle27"/>
                <w:sz w:val="20"/>
                <w:szCs w:val="20"/>
                <w:lang w:eastAsia="en-US"/>
              </w:rPr>
              <w:t>краевой</w:t>
            </w:r>
            <w:proofErr w:type="gramEnd"/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Style w:val="FontStyle27"/>
                <w:sz w:val="20"/>
                <w:szCs w:val="20"/>
                <w:lang w:eastAsia="en-US"/>
              </w:rPr>
              <w:t>всероссийский</w:t>
            </w:r>
            <w:proofErr w:type="gramEnd"/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</w:tc>
      </w:tr>
      <w:tr w:rsidR="00B5163F" w:rsidRPr="00E40DDA" w:rsidTr="00B5163F">
        <w:trPr>
          <w:trHeight w:val="9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8B5DF7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>Результативность представления учащимися собственных достижений на Всероссийской олимпиаде школьников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Районны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краев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ой уровень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B5163F" w:rsidRPr="008B5DF7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всероссийски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 xml:space="preserve">  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</w:tc>
      </w:tr>
      <w:tr w:rsidR="00B5163F" w:rsidRPr="00AD325C" w:rsidTr="00B5163F">
        <w:trPr>
          <w:trHeight w:val="91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школьников </w:t>
            </w:r>
            <w:r w:rsidRPr="00AD325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очных </w:t>
            </w:r>
            <w:r w:rsidRPr="00AD325C">
              <w:rPr>
                <w:sz w:val="20"/>
                <w:szCs w:val="20"/>
              </w:rPr>
              <w:t>научно-практических конференци</w:t>
            </w:r>
            <w:r>
              <w:rPr>
                <w:sz w:val="20"/>
                <w:szCs w:val="20"/>
              </w:rPr>
              <w:t>ях</w:t>
            </w:r>
            <w:r w:rsidRPr="00AD325C">
              <w:rPr>
                <w:sz w:val="20"/>
                <w:szCs w:val="20"/>
              </w:rPr>
              <w:t>, конкурс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проект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творческих смотр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выстав</w:t>
            </w:r>
            <w:r>
              <w:rPr>
                <w:sz w:val="20"/>
                <w:szCs w:val="20"/>
              </w:rPr>
              <w:t>ках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школьных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 </w:t>
            </w:r>
          </w:p>
        </w:tc>
      </w:tr>
      <w:tr w:rsidR="00B5163F" w:rsidRPr="00AD325C" w:rsidTr="00B5163F">
        <w:trPr>
          <w:trHeight w:val="8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Наличие</w:t>
            </w:r>
            <w:r w:rsidRPr="00AD325C">
              <w:rPr>
                <w:sz w:val="20"/>
                <w:szCs w:val="20"/>
              </w:rPr>
              <w:t xml:space="preserve">  победителей (</w:t>
            </w:r>
            <w:r w:rsidRPr="00AD325C">
              <w:rPr>
                <w:sz w:val="20"/>
                <w:szCs w:val="20"/>
                <w:lang w:val="en-US"/>
              </w:rPr>
              <w:t>I</w:t>
            </w:r>
            <w:r w:rsidRPr="00AD325C">
              <w:rPr>
                <w:sz w:val="20"/>
                <w:szCs w:val="20"/>
              </w:rPr>
              <w:t>,</w:t>
            </w:r>
            <w:r w:rsidRPr="00AD325C">
              <w:rPr>
                <w:sz w:val="20"/>
                <w:szCs w:val="20"/>
                <w:lang w:val="en-US"/>
              </w:rPr>
              <w:t>II</w:t>
            </w:r>
            <w:r w:rsidRPr="00AD325C">
              <w:rPr>
                <w:sz w:val="20"/>
                <w:szCs w:val="20"/>
              </w:rPr>
              <w:t>,</w:t>
            </w:r>
            <w:r w:rsidRPr="00AD325C">
              <w:rPr>
                <w:sz w:val="20"/>
                <w:szCs w:val="20"/>
                <w:lang w:val="en-US"/>
              </w:rPr>
              <w:t>III</w:t>
            </w:r>
            <w:r w:rsidRPr="00AD325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очных </w:t>
            </w:r>
            <w:r w:rsidRPr="00AD325C">
              <w:rPr>
                <w:sz w:val="20"/>
                <w:szCs w:val="20"/>
              </w:rPr>
              <w:t>научно-практических конференций, конкурсов, проектов, творческих смотров, выставок.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 xml:space="preserve">школьных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</w:t>
            </w:r>
          </w:p>
        </w:tc>
      </w:tr>
      <w:tr w:rsidR="00B5163F" w:rsidTr="00B5163F">
        <w:trPr>
          <w:trHeight w:val="60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6C767D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Заочные конкурсы типа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«Медвежоно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к», «Кенгуру», «КИТ», «Эрудиты»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, «Чип» 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</w:p>
          <w:p w:rsidR="00B5163F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За участие в конкурсе</w:t>
            </w:r>
          </w:p>
        </w:tc>
      </w:tr>
      <w:tr w:rsidR="00B5163F" w:rsidRPr="006C767D" w:rsidTr="00B5163F">
        <w:trPr>
          <w:trHeight w:val="60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6F49B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6F49BF">
              <w:rPr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B5163F" w:rsidRPr="006C767D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 </w:t>
            </w:r>
          </w:p>
        </w:tc>
      </w:tr>
      <w:tr w:rsidR="00B5163F" w:rsidRPr="00E40DDA" w:rsidTr="00B5163F">
        <w:trPr>
          <w:trHeight w:val="4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Победители (1,2,3) спортивных соревнований 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личное</w:t>
            </w:r>
            <w:proofErr w:type="gramEnd"/>
            <w:r>
              <w:rPr>
                <w:sz w:val="20"/>
                <w:szCs w:val="20"/>
              </w:rPr>
              <w:t>/командное)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Районны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краев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ой уровень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B5163F" w:rsidRPr="008B5DF7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всероссийски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B5163F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B5163F" w:rsidRPr="00E40DDA" w:rsidRDefault="00B5163F" w:rsidP="0009658F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</w:tc>
      </w:tr>
      <w:tr w:rsidR="00B5163F" w:rsidRPr="00AD325C" w:rsidTr="00B5163F">
        <w:trPr>
          <w:trHeight w:val="58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rStyle w:val="FontStyle33"/>
                <w:sz w:val="20"/>
                <w:szCs w:val="20"/>
              </w:rPr>
              <w:t xml:space="preserve">Отсутствие </w:t>
            </w:r>
            <w:r w:rsidRPr="00AD325C">
              <w:rPr>
                <w:rStyle w:val="FontStyle27"/>
                <w:sz w:val="20"/>
                <w:szCs w:val="20"/>
              </w:rPr>
              <w:t>письменных жалоб на учителя со стороны родителей и обучающихся по поводу его профессиональной деятельности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46246C" w:rsidRDefault="00B5163F" w:rsidP="0009658F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  <w:lang w:eastAsia="en-US"/>
              </w:rPr>
              <w:t>по данным администрации школы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нет жалоб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есть жалобы</w:t>
            </w:r>
          </w:p>
        </w:tc>
      </w:tr>
      <w:tr w:rsidR="00B5163F" w:rsidRPr="00AD325C" w:rsidTr="00B5163F">
        <w:trPr>
          <w:trHeight w:val="1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4. Результативность методической  деятельности учителя</w:t>
            </w:r>
          </w:p>
        </w:tc>
      </w:tr>
      <w:tr w:rsidR="00B5163F" w:rsidRPr="00840ABB" w:rsidTr="00B5163F">
        <w:trPr>
          <w:trHeight w:val="11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2757F" w:rsidRDefault="00B5163F" w:rsidP="0009658F">
            <w:pPr>
              <w:pStyle w:val="a4"/>
              <w:spacing w:line="240" w:lineRule="exact"/>
              <w:rPr>
                <w:rFonts w:eastAsia="Times New Roman"/>
                <w:i/>
                <w:sz w:val="20"/>
                <w:szCs w:val="20"/>
              </w:rPr>
            </w:pPr>
            <w:r w:rsidRPr="00A2757F">
              <w:rPr>
                <w:sz w:val="20"/>
                <w:szCs w:val="20"/>
              </w:rPr>
              <w:t xml:space="preserve">Диссеминация передового опыта педагога </w:t>
            </w:r>
            <w:r w:rsidRPr="00A2757F">
              <w:rPr>
                <w:i/>
                <w:sz w:val="20"/>
                <w:szCs w:val="20"/>
              </w:rPr>
              <w:t>(</w:t>
            </w:r>
            <w:r w:rsidRPr="00A2757F">
              <w:rPr>
                <w:rFonts w:eastAsia="Times New Roman"/>
                <w:i/>
                <w:sz w:val="20"/>
                <w:szCs w:val="20"/>
              </w:rPr>
              <w:t xml:space="preserve">через публикации,  участие в  семинарах, </w:t>
            </w:r>
            <w:proofErr w:type="spellStart"/>
            <w:r w:rsidRPr="00A2757F">
              <w:rPr>
                <w:rFonts w:eastAsia="Times New Roman"/>
                <w:i/>
                <w:sz w:val="20"/>
                <w:szCs w:val="20"/>
              </w:rPr>
              <w:t>вебинарах</w:t>
            </w:r>
            <w:proofErr w:type="spellEnd"/>
            <w:r w:rsidRPr="00A2757F">
              <w:rPr>
                <w:rFonts w:eastAsia="Times New Roman"/>
                <w:i/>
                <w:sz w:val="20"/>
                <w:szCs w:val="20"/>
              </w:rPr>
              <w:t xml:space="preserve">, НПК, </w:t>
            </w:r>
            <w:r w:rsidRPr="00A2757F">
              <w:rPr>
                <w:i/>
                <w:sz w:val="20"/>
                <w:szCs w:val="20"/>
              </w:rPr>
              <w:t>выступления</w:t>
            </w:r>
            <w:r w:rsidRPr="00A2757F">
              <w:rPr>
                <w:rFonts w:eastAsia="Times New Roman"/>
                <w:i/>
                <w:sz w:val="20"/>
                <w:szCs w:val="20"/>
              </w:rPr>
              <w:t xml:space="preserve">). 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rFonts w:eastAsia="Times New Roman"/>
                <w:i/>
                <w:sz w:val="20"/>
                <w:szCs w:val="20"/>
              </w:rPr>
            </w:pPr>
            <w:r w:rsidRPr="00A2757F">
              <w:rPr>
                <w:rFonts w:eastAsia="Times New Roman"/>
                <w:i/>
                <w:sz w:val="20"/>
                <w:szCs w:val="20"/>
              </w:rPr>
              <w:t>Считаются публикации, размещённые в официальных сборниках, газетах и журналах.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rFonts w:eastAsia="Times New Roman"/>
                <w:i/>
                <w:sz w:val="20"/>
                <w:szCs w:val="20"/>
              </w:rPr>
              <w:t xml:space="preserve">Участие в </w:t>
            </w:r>
            <w:proofErr w:type="spellStart"/>
            <w:r w:rsidRPr="00A2757F">
              <w:rPr>
                <w:rFonts w:eastAsia="Times New Roman"/>
                <w:i/>
                <w:sz w:val="20"/>
                <w:szCs w:val="20"/>
              </w:rPr>
              <w:t>вебинаре</w:t>
            </w:r>
            <w:proofErr w:type="spellEnd"/>
            <w:r w:rsidRPr="00A2757F">
              <w:rPr>
                <w:rFonts w:eastAsia="Times New Roman"/>
                <w:i/>
                <w:sz w:val="20"/>
                <w:szCs w:val="20"/>
              </w:rPr>
              <w:t xml:space="preserve"> – это личное выступление педагога, а не прослушивание.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школьный уровень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межшкольный уровень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муниципальный уровень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окружной уровень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 xml:space="preserve">краевой уровень 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федеральный уровень и выше</w:t>
            </w:r>
          </w:p>
        </w:tc>
      </w:tr>
      <w:tr w:rsidR="00B5163F" w:rsidRPr="00840ABB" w:rsidTr="00B5163F">
        <w:trPr>
          <w:trHeight w:val="11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2757F">
              <w:rPr>
                <w:sz w:val="20"/>
                <w:szCs w:val="20"/>
              </w:rPr>
              <w:t xml:space="preserve">Диссеминация передового опыта педагога </w:t>
            </w:r>
            <w:r w:rsidRPr="00A2757F">
              <w:rPr>
                <w:i/>
                <w:sz w:val="20"/>
                <w:szCs w:val="20"/>
              </w:rPr>
              <w:t>(</w:t>
            </w:r>
            <w:r w:rsidRPr="00A2757F">
              <w:rPr>
                <w:rFonts w:eastAsia="Times New Roman"/>
                <w:i/>
                <w:sz w:val="20"/>
                <w:szCs w:val="20"/>
              </w:rPr>
              <w:t>через публикации в сети Интернет: на сайтах «</w:t>
            </w:r>
            <w:proofErr w:type="spellStart"/>
            <w:r w:rsidRPr="00A2757F">
              <w:rPr>
                <w:rFonts w:eastAsia="Times New Roman"/>
                <w:i/>
                <w:sz w:val="20"/>
                <w:szCs w:val="20"/>
              </w:rPr>
              <w:t>Инфоурок</w:t>
            </w:r>
            <w:proofErr w:type="spellEnd"/>
            <w:r w:rsidRPr="00A2757F">
              <w:rPr>
                <w:rFonts w:eastAsia="Times New Roman"/>
                <w:i/>
                <w:sz w:val="20"/>
                <w:szCs w:val="20"/>
              </w:rPr>
              <w:t>» и подобных)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2757F">
              <w:rPr>
                <w:sz w:val="20"/>
                <w:szCs w:val="20"/>
                <w:lang w:eastAsia="en-US"/>
              </w:rPr>
              <w:t>За один материал</w:t>
            </w:r>
          </w:p>
        </w:tc>
      </w:tr>
      <w:tr w:rsidR="00B5163F" w:rsidRPr="00AD325C" w:rsidTr="00B5163F">
        <w:trPr>
          <w:trHeight w:val="18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Участие педагога в профессиональном конкурсе «Учитель года»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муниципальный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региональный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федеральный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</w:tc>
      </w:tr>
      <w:tr w:rsidR="00B5163F" w:rsidRPr="00AD325C" w:rsidTr="00B5163F">
        <w:trPr>
          <w:trHeight w:val="68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Участие педагога в </w:t>
            </w:r>
            <w:r>
              <w:rPr>
                <w:sz w:val="20"/>
                <w:szCs w:val="20"/>
              </w:rPr>
              <w:t>других профессиональных конкурсах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муниципальный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</w:rPr>
            </w:pPr>
            <w:r w:rsidRPr="00AD325C">
              <w:rPr>
                <w:b/>
                <w:sz w:val="20"/>
                <w:szCs w:val="20"/>
              </w:rPr>
              <w:t>окружной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региональный этап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</w:tc>
      </w:tr>
      <w:tr w:rsidR="00B5163F" w:rsidRPr="00AD325C" w:rsidTr="00B5163F">
        <w:trPr>
          <w:trHeight w:val="35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Премия С.Титова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</w:tr>
      <w:tr w:rsidR="00B5163F" w:rsidRPr="00AD325C" w:rsidTr="00B5163F">
        <w:trPr>
          <w:trHeight w:val="3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Премия Губернатора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</w:tr>
      <w:tr w:rsidR="00B5163F" w:rsidRPr="00AD325C" w:rsidTr="00B5163F">
        <w:trPr>
          <w:trHeight w:val="41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Конкурс ПНПО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</w:tr>
      <w:tr w:rsidR="00B5163F" w:rsidRPr="00AD325C" w:rsidTr="00B5163F">
        <w:trPr>
          <w:trHeight w:val="62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Осуществление общественной и общественно-профессиональной экспертизы учителем 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школьный уровень</w:t>
            </w:r>
            <w:proofErr w:type="gramStart"/>
            <w:r w:rsidRPr="00AD3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:</w:t>
            </w:r>
          </w:p>
          <w:p w:rsidR="00B5163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класс до 10 человек 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2757F">
              <w:rPr>
                <w:sz w:val="20"/>
                <w:szCs w:val="20"/>
              </w:rPr>
              <w:t>за</w:t>
            </w:r>
            <w:r w:rsidRPr="000F7B1E">
              <w:rPr>
                <w:color w:val="FF0000"/>
                <w:sz w:val="20"/>
                <w:szCs w:val="20"/>
              </w:rPr>
              <w:t xml:space="preserve"> </w:t>
            </w:r>
            <w:r w:rsidRPr="00A2757F">
              <w:rPr>
                <w:sz w:val="20"/>
                <w:szCs w:val="20"/>
              </w:rPr>
              <w:t xml:space="preserve">класс 10 и более </w:t>
            </w:r>
          </w:p>
          <w:p w:rsidR="00B5163F" w:rsidRPr="00A2757F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2757F">
              <w:rPr>
                <w:sz w:val="20"/>
                <w:szCs w:val="20"/>
              </w:rPr>
              <w:t>участие в экспертной группе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муниципальный уровень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 xml:space="preserve">краевой уровень </w:t>
            </w:r>
          </w:p>
        </w:tc>
      </w:tr>
      <w:tr w:rsidR="00B5163F" w:rsidRPr="00AD325C" w:rsidTr="00B5163F">
        <w:trPr>
          <w:trHeight w:val="68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Участие педагога в сетевых формах взаимодействия </w:t>
            </w:r>
            <w:r w:rsidRPr="00AD325C">
              <w:rPr>
                <w:i/>
                <w:sz w:val="20"/>
                <w:szCs w:val="20"/>
              </w:rPr>
              <w:t>«Сетевой город»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 (текущие,</w:t>
            </w:r>
            <w:r w:rsidRPr="00AD325C">
              <w:rPr>
                <w:sz w:val="20"/>
                <w:szCs w:val="20"/>
              </w:rPr>
              <w:t xml:space="preserve"> итоговые оценки)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электронный журнал (текущие</w:t>
            </w:r>
            <w:r>
              <w:rPr>
                <w:sz w:val="20"/>
                <w:szCs w:val="20"/>
              </w:rPr>
              <w:t xml:space="preserve">, </w:t>
            </w:r>
            <w:r w:rsidRPr="00AD325C">
              <w:rPr>
                <w:sz w:val="20"/>
                <w:szCs w:val="20"/>
              </w:rPr>
              <w:t xml:space="preserve"> итоговые оценки, темы уроков, домашнее задание)</w:t>
            </w:r>
          </w:p>
        </w:tc>
      </w:tr>
      <w:tr w:rsidR="00B5163F" w:rsidRPr="00AD325C" w:rsidTr="00B5163F">
        <w:trPr>
          <w:trHeight w:val="6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>Еженедельно предоставляется информация о проведённых с учащимися мероприятиях, уроков для размещения на школьном сайте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 w:rsidRPr="0046246C">
              <w:rPr>
                <w:sz w:val="20"/>
                <w:szCs w:val="20"/>
                <w:u w:val="single"/>
              </w:rPr>
              <w:t xml:space="preserve">по данным </w:t>
            </w:r>
            <w:proofErr w:type="gramStart"/>
            <w:r w:rsidRPr="0046246C">
              <w:rPr>
                <w:sz w:val="20"/>
                <w:szCs w:val="20"/>
                <w:u w:val="single"/>
              </w:rPr>
              <w:t>ответственного</w:t>
            </w:r>
            <w:proofErr w:type="gramEnd"/>
            <w:r w:rsidRPr="0046246C">
              <w:rPr>
                <w:sz w:val="20"/>
                <w:szCs w:val="20"/>
                <w:u w:val="single"/>
              </w:rPr>
              <w:t xml:space="preserve"> за информатизацию)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Default="00B5163F" w:rsidP="0009658F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Ежемесячно</w:t>
            </w:r>
          </w:p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Эпизодически </w:t>
            </w:r>
            <w:r>
              <w:rPr>
                <w:rStyle w:val="FontStyle27"/>
                <w:sz w:val="20"/>
                <w:szCs w:val="20"/>
                <w:lang w:eastAsia="en-US"/>
              </w:rPr>
              <w:t>(не менее 3-х раз)</w:t>
            </w:r>
          </w:p>
        </w:tc>
      </w:tr>
      <w:tr w:rsidR="00B5163F" w:rsidRPr="00AD325C" w:rsidTr="00B5163F">
        <w:trPr>
          <w:trHeight w:val="6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A76A6" w:rsidRDefault="00B5163F" w:rsidP="0009658F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 xml:space="preserve">Участие педагога в реализации </w:t>
            </w:r>
          </w:p>
          <w:p w:rsidR="00B5163F" w:rsidRPr="00AA76A6" w:rsidRDefault="00B5163F" w:rsidP="0009658F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>ФГОС  НОО</w:t>
            </w:r>
            <w:r>
              <w:rPr>
                <w:rFonts w:eastAsia="Times New Roman"/>
                <w:sz w:val="20"/>
                <w:szCs w:val="20"/>
              </w:rPr>
              <w:t xml:space="preserve"> и ФГОС ООО</w:t>
            </w:r>
          </w:p>
          <w:p w:rsidR="00B5163F" w:rsidRPr="00CC3583" w:rsidRDefault="00B5163F" w:rsidP="0009658F">
            <w:pPr>
              <w:spacing w:line="240" w:lineRule="exact"/>
              <w:rPr>
                <w:rStyle w:val="FontStyle27"/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>Участие педагога в разработке нормативных документов для внедрения ФГОС НОО</w:t>
            </w:r>
            <w:r>
              <w:rPr>
                <w:rFonts w:eastAsia="Times New Roman"/>
                <w:sz w:val="20"/>
                <w:szCs w:val="20"/>
              </w:rPr>
              <w:t xml:space="preserve"> и ФГОС ООО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</w:tc>
      </w:tr>
      <w:tr w:rsidR="00B5163F" w:rsidRPr="008758D6" w:rsidTr="00B5163F">
        <w:trPr>
          <w:trHeight w:val="13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58D6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3F" w:rsidRPr="008758D6" w:rsidRDefault="00B5163F" w:rsidP="0009658F">
            <w:pPr>
              <w:spacing w:line="240" w:lineRule="exac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758D6">
              <w:rPr>
                <w:rFonts w:eastAsia="Times New Roman"/>
                <w:color w:val="000000" w:themeColor="text1"/>
                <w:sz w:val="20"/>
                <w:szCs w:val="20"/>
              </w:rPr>
              <w:t>Участие педагогов  в проведении ГИА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3F" w:rsidRPr="008758D6" w:rsidRDefault="00B5163F" w:rsidP="0009658F">
            <w:pPr>
              <w:pStyle w:val="a4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8758D6">
              <w:rPr>
                <w:color w:val="000000" w:themeColor="text1"/>
                <w:sz w:val="20"/>
                <w:szCs w:val="20"/>
              </w:rPr>
              <w:t>Участие педагогов в качестве организаторов при проведении ГИА</w:t>
            </w:r>
          </w:p>
        </w:tc>
      </w:tr>
      <w:tr w:rsidR="00B5163F" w:rsidRPr="00AD325C" w:rsidTr="00B5163F">
        <w:trPr>
          <w:trHeight w:val="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5. Уровень трудовой  и исполнительской дисциплины</w:t>
            </w:r>
          </w:p>
        </w:tc>
      </w:tr>
      <w:tr w:rsidR="00B5163F" w:rsidRPr="0046246C" w:rsidTr="00B5163F">
        <w:trPr>
          <w:trHeight w:val="43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Заполнение журналов в соответствии с инструкций,  ведение личных дел и т. п.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46246C" w:rsidRDefault="00B5163F" w:rsidP="0009658F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 xml:space="preserve">Выставляется администрацией школы по результатам проверок разного уровня </w:t>
            </w:r>
          </w:p>
        </w:tc>
      </w:tr>
      <w:tr w:rsidR="00B5163F" w:rsidRPr="0046246C" w:rsidTr="00B5163F">
        <w:trPr>
          <w:trHeight w:val="13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Своевременная сдача отчетов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46246C" w:rsidRDefault="00B5163F" w:rsidP="0009658F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 xml:space="preserve">Выставляется администрацией школы </w:t>
            </w:r>
          </w:p>
        </w:tc>
      </w:tr>
      <w:tr w:rsidR="00B5163F" w:rsidRPr="0046246C" w:rsidTr="00B5163F">
        <w:trPr>
          <w:trHeight w:val="13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8B5DF7" w:rsidRDefault="00B5163F" w:rsidP="0009658F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 xml:space="preserve">Своевременное предоставление рабочих программ </w:t>
            </w:r>
            <w:r w:rsidRPr="008B5DF7">
              <w:rPr>
                <w:sz w:val="20"/>
                <w:szCs w:val="20"/>
              </w:rPr>
              <w:lastRenderedPageBreak/>
              <w:t>по предметам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46246C" w:rsidRDefault="00B5163F" w:rsidP="0009658F">
            <w:pPr>
              <w:pStyle w:val="a4"/>
              <w:spacing w:line="240" w:lineRule="exact"/>
              <w:rPr>
                <w:sz w:val="20"/>
                <w:szCs w:val="20"/>
                <w:u w:val="single"/>
              </w:rPr>
            </w:pPr>
            <w:r w:rsidRPr="0046246C">
              <w:rPr>
                <w:sz w:val="20"/>
                <w:szCs w:val="20"/>
                <w:u w:val="single"/>
              </w:rPr>
              <w:lastRenderedPageBreak/>
              <w:t>Выставляется администрацией школы</w:t>
            </w:r>
          </w:p>
        </w:tc>
      </w:tr>
      <w:tr w:rsidR="00B5163F" w:rsidRPr="0046246C" w:rsidTr="00B5163F">
        <w:trPr>
          <w:trHeight w:val="2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F" w:rsidRPr="00AD325C" w:rsidRDefault="00B5163F" w:rsidP="0009658F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AD325C" w:rsidRDefault="00B5163F" w:rsidP="0009658F">
            <w:pPr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Выполнение обязанностей классного руководителя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F" w:rsidRPr="0046246C" w:rsidRDefault="00B5163F" w:rsidP="0009658F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>по данным администрации школы</w:t>
            </w:r>
          </w:p>
        </w:tc>
      </w:tr>
    </w:tbl>
    <w:p w:rsidR="00C32398" w:rsidRPr="00C32398" w:rsidRDefault="00C32398" w:rsidP="00C32398">
      <w:pPr>
        <w:pStyle w:val="a4"/>
        <w:jc w:val="center"/>
        <w:rPr>
          <w:rStyle w:val="FontStyle48"/>
          <w:b/>
          <w:spacing w:val="0"/>
        </w:rPr>
      </w:pPr>
      <w:r w:rsidRPr="00CC44E9">
        <w:rPr>
          <w:b/>
        </w:rPr>
        <w:t>Оценка эффективности деятельности классного руководителя</w:t>
      </w:r>
    </w:p>
    <w:tbl>
      <w:tblPr>
        <w:tblStyle w:val="a5"/>
        <w:tblW w:w="10350" w:type="dxa"/>
        <w:tblInd w:w="-601" w:type="dxa"/>
        <w:tblLayout w:type="fixed"/>
        <w:tblLook w:val="04A0"/>
      </w:tblPr>
      <w:tblGrid>
        <w:gridCol w:w="4211"/>
        <w:gridCol w:w="4034"/>
        <w:gridCol w:w="2105"/>
      </w:tblGrid>
      <w:tr w:rsidR="00C32398" w:rsidRPr="008758D6" w:rsidTr="00C32398">
        <w:trPr>
          <w:cantSplit/>
          <w:trHeight w:val="1671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Показатель (П)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Индикатор (И)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Схема расчета</w:t>
            </w:r>
          </w:p>
        </w:tc>
      </w:tr>
      <w:tr w:rsidR="00C32398" w:rsidRPr="006A783E" w:rsidTr="00C32398">
        <w:trPr>
          <w:trHeight w:val="146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</w:t>
            </w:r>
            <w:proofErr w:type="gramStart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proofErr w:type="gramEnd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): Успешность воспитательной деятельности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1. Занятость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класса в системе дополнительного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образования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(творческие объединения,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спортивные секции и т.д.)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занятых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во внеурочное время по программам дополнительного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от 90 до 100 %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от 80% до 90%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от 70% до 80%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2. Результативность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участия класса в воспитательной работе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школы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Результаты участия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класса (по итогам мониторинга) в общешкольных мероприятиях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1 место в школе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(начальной, основной,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средней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ступеней образования);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2 место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3 место</w:t>
            </w:r>
          </w:p>
        </w:tc>
      </w:tr>
      <w:tr w:rsidR="00C32398" w:rsidRPr="006A783E" w:rsidTr="00C32398">
        <w:trPr>
          <w:trHeight w:val="146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</w:t>
            </w:r>
            <w:proofErr w:type="gramStart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  <w:proofErr w:type="gramEnd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): Успешность сопровождения внеурочной, социально значимой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деятельности </w:t>
            </w:r>
            <w:proofErr w:type="gramStart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классным руководителем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1. Степень вовлеченности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 социально значимую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деятельность,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социально ориентированные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проекты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обучающихся, вовлеченных в реализацию социально значимой деятельности (проекты,  </w:t>
            </w: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волонтерство</w:t>
            </w:r>
            <w:proofErr w:type="spell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 др.), от общего числа уч-ся в классе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90-100%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51-89%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30 -50%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2. Уровень достижений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 по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внеурочной деятельности,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связанной с деятельностью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классного руководителя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Результативность участия школьников в олимпиадах, конкурсах, конференциях,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соревнованиях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 др. мероприятиях,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организованных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классным руководителем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Наличие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- победителей/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призеров: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Международный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Всероссийский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Региональный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Муниципальный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</w:tc>
      </w:tr>
      <w:tr w:rsidR="00C32398" w:rsidRPr="006A783E" w:rsidTr="00C32398">
        <w:trPr>
          <w:trHeight w:val="146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(КЗ): Результативность научно-методической деятельности,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диссеминация опыта работы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1. Качество обобщения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 распространения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передового (в т.ч. собственного  педагогического опыта)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Уровень, вид и периодичность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проведения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консультаций,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мастер-классов, открытых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воспитательных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мероприятий,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семинаров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Семинар по воспитанию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регионального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или всероссийского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уровня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Мастер-класс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т.ч. виртуальный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Открытые воспитательные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мероприятия,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веб-семинары</w:t>
            </w:r>
            <w:proofErr w:type="spellEnd"/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 Результативность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презентации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собственного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педагогического опыта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Уровень и статус участия в профессиональных конкурсах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Всероссийский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Региональный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Муниципальный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Призер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III</w:t>
            </w:r>
            <w:proofErr w:type="gramEnd"/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кольный</w:t>
            </w:r>
            <w:proofErr w:type="spellEnd"/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уровень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Победитель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3. Участие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классного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руководителя в методических объединениях, творческих группах, профессиональных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сообществах</w:t>
            </w:r>
            <w:proofErr w:type="gramEnd"/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Руководство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методическим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объединением, творческой группой, профессиональным сообществом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Краевой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уровень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Муниципальный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Школьный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уровень 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</w:p>
        </w:tc>
      </w:tr>
      <w:tr w:rsidR="00C32398" w:rsidRPr="006A783E" w:rsidTr="00C32398">
        <w:trPr>
          <w:trHeight w:val="146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</w:t>
            </w:r>
            <w:proofErr w:type="gramStart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proofErr w:type="gramEnd"/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): Результативность коммуникативной деятельности классного руководителя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1. Уровень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коммуникативной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культуры при общении с обучающимися, родителями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Доля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(%) 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родителей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), положительно оценивающих коммуникативную деятельность классного руководителя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80% и выше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60- 79%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50- 59%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2. Владение особенностями коммуникативной деятельности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 сети Интернет, использование электронной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почты, чата,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конференций в учебной коммуникации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(%)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Участвующих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инициированных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классным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руководителем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телекоммуникационных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социальных, учебных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проектах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.2 Наличие у классного руководителя собственного </w:t>
            </w: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интернет-ресурса</w:t>
            </w:r>
            <w:proofErr w:type="spellEnd"/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80%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60- 79%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40- 59%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20-39% 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Собственный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Сайт, страница на сайте.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Ве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proofErr w:type="spell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консультация 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для учащихся (родителей)</w:t>
            </w:r>
          </w:p>
        </w:tc>
      </w:tr>
      <w:tr w:rsidR="00C32398" w:rsidRPr="006A783E" w:rsidTr="00C32398">
        <w:trPr>
          <w:trHeight w:val="146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(К5): Работа по повышению уровня психолого-педагогической компетентности классного руководителя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1. Эффективность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основных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 дополнительных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профилактических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программ, программ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 формированию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жизнестойкости,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утвержденных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или рекомендованных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разработанных с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учетом возраста не-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совершеннолетних.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охваченных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реализацией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авторских (адаптированных)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профилактических программ, программ по формированию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жизнестойкости.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100%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в классе</w:t>
            </w:r>
          </w:p>
        </w:tc>
      </w:tr>
      <w:tr w:rsidR="00C32398" w:rsidRPr="006A783E" w:rsidTr="00C32398">
        <w:trPr>
          <w:trHeight w:val="685"/>
        </w:trPr>
        <w:tc>
          <w:tcPr>
            <w:tcW w:w="10349" w:type="dxa"/>
            <w:gridSpan w:val="3"/>
          </w:tcPr>
          <w:p w:rsidR="00C32398" w:rsidRPr="006A783E" w:rsidRDefault="00C32398" w:rsidP="0009658F">
            <w:pPr>
              <w:pStyle w:val="a4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A783E">
              <w:rPr>
                <w:rFonts w:eastAsiaTheme="minorHAnsi"/>
                <w:bCs/>
                <w:sz w:val="20"/>
                <w:szCs w:val="20"/>
                <w:lang w:eastAsia="en-US"/>
              </w:rPr>
              <w:t>Критерий (Кб): Работа с семьями, в т.ч. находящимися в социально опасном положении, и с детьми,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C32398" w:rsidRPr="008758D6" w:rsidTr="00C32398">
        <w:trPr>
          <w:trHeight w:val="146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1. Внедрение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новых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технологий и представление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опыта по профилактике безнадзорности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 преступлений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несовершеннолетних,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употребления </w:t>
            </w: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психоактивных</w:t>
            </w:r>
            <w:proofErr w:type="spell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веществ и наркомании (школьные службы примирения, </w:t>
            </w: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наркопосты</w:t>
            </w:r>
            <w:proofErr w:type="spell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добровольчество и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волонтерство</w:t>
            </w:r>
            <w:proofErr w:type="spell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 др.)</w:t>
            </w:r>
            <w:proofErr w:type="gramEnd"/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Применение технологий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в работе с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 испытывающими трудности в освоении основных общеобразовательных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программ, развитии и социальной </w:t>
            </w: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адаптации, а также с семьями, находящимися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социально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опасном положении, и представление опыта на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различных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уровнях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lastRenderedPageBreak/>
              <w:t>Краевой уровень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Муниципальный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уровень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Школьный уровень</w:t>
            </w:r>
          </w:p>
        </w:tc>
      </w:tr>
      <w:tr w:rsidR="00C32398" w:rsidRPr="008758D6" w:rsidTr="00C32398">
        <w:trPr>
          <w:trHeight w:val="929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 Работа по предупреждению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безнадзорности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 преступлений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несовершеннолетних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обучающихся/ семей, состоящих на учете в </w:t>
            </w:r>
            <w:proofErr w:type="spell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КДНиЗП</w:t>
            </w:r>
            <w:proofErr w:type="spell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ПДН, от общего числа  обучающихся/ семей класса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Положительная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динамика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Стабилизация ситуации</w:t>
            </w:r>
          </w:p>
        </w:tc>
      </w:tr>
      <w:tr w:rsidR="00C32398" w:rsidRPr="008758D6" w:rsidTr="00C32398">
        <w:trPr>
          <w:trHeight w:val="3732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3. Работа с родителями и детьми по организации внеурочной/ каникулярной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занятости  несовершеннолетних,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испытывающих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трудности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в освоении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основных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общеобразовательных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программ,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развитии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социальной адаптации;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находящихся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в социально опасном положении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испытывающих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трудности в освоении основных общеобразовательных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программ,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развитии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и социальной адаптации; находящихся</w:t>
            </w:r>
          </w:p>
          <w:p w:rsidR="00C32398" w:rsidRPr="008758D6" w:rsidRDefault="00C32398" w:rsidP="0009658F">
            <w:pPr>
              <w:pStyle w:val="a4"/>
              <w:tabs>
                <w:tab w:val="left" w:pos="247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 социально опасном</w:t>
            </w:r>
            <w:r w:rsidRPr="008758D6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 положении,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занятых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во внеурочное/ каникулярное время, от общего числа обучающихся, испытывающих трудности в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освоении основных общеобразовательных программ, развитии и социальной адаптации; находящихся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 социально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опасном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положении</w:t>
            </w:r>
            <w:proofErr w:type="gramEnd"/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100% занятость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90-99%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80-89%</w:t>
            </w:r>
          </w:p>
        </w:tc>
      </w:tr>
      <w:tr w:rsidR="00C32398" w:rsidRPr="008758D6" w:rsidTr="00C32398">
        <w:trPr>
          <w:trHeight w:val="2803"/>
        </w:trPr>
        <w:tc>
          <w:tcPr>
            <w:tcW w:w="4211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4. Уровень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профессионального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самоопределения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выпускников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(обучающихся,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испытывающих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трудности в освоении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основных общеобразовательных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программ,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развитии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и социальной адаптации;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находящихся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в социально опасном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положении</w:t>
            </w:r>
            <w:proofErr w:type="gramEnd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34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Доля выпускников (испытывающих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трудности в освоении основных общеобразовательных программ, развитии и социальной адаптации;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находящихся в социально опасном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положении),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продолживших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обучение в организациях профессионального и высшего образования</w:t>
            </w:r>
          </w:p>
        </w:tc>
        <w:tc>
          <w:tcPr>
            <w:tcW w:w="2105" w:type="dxa"/>
          </w:tcPr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Выпускники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средней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школы: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80-100%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60-80%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 xml:space="preserve">Выпускники </w:t>
            </w:r>
            <w:proofErr w:type="gramStart"/>
            <w:r w:rsidRPr="008758D6">
              <w:rPr>
                <w:rFonts w:eastAsiaTheme="minorHAnsi"/>
                <w:sz w:val="20"/>
                <w:szCs w:val="20"/>
                <w:lang w:eastAsia="en-US"/>
              </w:rPr>
              <w:t>основной</w:t>
            </w:r>
            <w:proofErr w:type="gramEnd"/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школы:</w:t>
            </w:r>
          </w:p>
          <w:p w:rsidR="00C32398" w:rsidRPr="008758D6" w:rsidRDefault="00C32398" w:rsidP="0009658F">
            <w:pPr>
              <w:pStyle w:val="a4"/>
              <w:rPr>
                <w:rFonts w:eastAsiaTheme="minorHAnsi"/>
                <w:sz w:val="20"/>
                <w:szCs w:val="20"/>
                <w:lang w:eastAsia="en-US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70-100%</w:t>
            </w:r>
          </w:p>
          <w:p w:rsidR="00C32398" w:rsidRPr="008758D6" w:rsidRDefault="00C32398" w:rsidP="0009658F">
            <w:pPr>
              <w:pStyle w:val="a4"/>
              <w:rPr>
                <w:sz w:val="20"/>
                <w:szCs w:val="20"/>
              </w:rPr>
            </w:pPr>
            <w:r w:rsidRPr="008758D6">
              <w:rPr>
                <w:rFonts w:eastAsiaTheme="minorHAnsi"/>
                <w:sz w:val="20"/>
                <w:szCs w:val="20"/>
                <w:lang w:eastAsia="en-US"/>
              </w:rPr>
              <w:t>50-70 %</w:t>
            </w:r>
          </w:p>
        </w:tc>
      </w:tr>
    </w:tbl>
    <w:p w:rsidR="00066559" w:rsidRPr="009937D2" w:rsidRDefault="00066559" w:rsidP="004F47AB">
      <w:pPr>
        <w:pStyle w:val="Style11"/>
        <w:widowControl/>
        <w:tabs>
          <w:tab w:val="left" w:pos="1459"/>
        </w:tabs>
        <w:spacing w:before="317" w:line="322" w:lineRule="exact"/>
        <w:ind w:right="10" w:firstLine="0"/>
        <w:rPr>
          <w:rStyle w:val="FontStyle48"/>
        </w:rPr>
      </w:pPr>
    </w:p>
    <w:p w:rsidR="00E14E8D" w:rsidRPr="009937D2" w:rsidRDefault="00E14E8D" w:rsidP="00E14E8D">
      <w:pPr>
        <w:numPr>
          <w:ilvl w:val="0"/>
          <w:numId w:val="6"/>
        </w:numPr>
        <w:tabs>
          <w:tab w:val="clear" w:pos="360"/>
        </w:tabs>
        <w:ind w:left="0" w:firstLine="0"/>
        <w:contextualSpacing/>
        <w:jc w:val="center"/>
        <w:rPr>
          <w:b/>
          <w:i/>
          <w:sz w:val="24"/>
          <w:szCs w:val="24"/>
        </w:rPr>
      </w:pPr>
      <w:r w:rsidRPr="009937D2">
        <w:rPr>
          <w:b/>
          <w:i/>
          <w:sz w:val="24"/>
          <w:szCs w:val="24"/>
        </w:rPr>
        <w:t>Порядок расчета выплат</w:t>
      </w:r>
    </w:p>
    <w:p w:rsidR="00E14E8D" w:rsidRPr="009937D2" w:rsidRDefault="00E14E8D" w:rsidP="00E14E8D">
      <w:pPr>
        <w:contextualSpacing/>
        <w:rPr>
          <w:sz w:val="24"/>
          <w:szCs w:val="24"/>
        </w:rPr>
      </w:pPr>
    </w:p>
    <w:p w:rsidR="00E14E8D" w:rsidRPr="009937D2" w:rsidRDefault="00E14E8D" w:rsidP="00E14E8D">
      <w:pPr>
        <w:numPr>
          <w:ilvl w:val="1"/>
          <w:numId w:val="6"/>
        </w:numPr>
        <w:shd w:val="clear" w:color="auto" w:fill="FFFFFF"/>
        <w:tabs>
          <w:tab w:val="clear" w:pos="792"/>
          <w:tab w:val="num" w:pos="284"/>
        </w:tabs>
        <w:ind w:left="0" w:right="11" w:firstLine="0"/>
        <w:rPr>
          <w:sz w:val="24"/>
          <w:szCs w:val="24"/>
        </w:rPr>
      </w:pPr>
      <w:r w:rsidRPr="009937D2">
        <w:rPr>
          <w:color w:val="000000"/>
          <w:spacing w:val="7"/>
          <w:sz w:val="24"/>
          <w:szCs w:val="24"/>
        </w:rPr>
        <w:t xml:space="preserve">Расчет размеров выплат из стимулирующей части ФОТ производится по результатам </w:t>
      </w:r>
      <w:r w:rsidRPr="009937D2">
        <w:rPr>
          <w:color w:val="000000"/>
          <w:sz w:val="24"/>
          <w:szCs w:val="24"/>
        </w:rPr>
        <w:t>отчетного периода  с</w:t>
      </w:r>
      <w:r w:rsidR="00C32398">
        <w:rPr>
          <w:color w:val="000000"/>
          <w:sz w:val="24"/>
          <w:szCs w:val="24"/>
        </w:rPr>
        <w:t xml:space="preserve"> 1 </w:t>
      </w:r>
      <w:r w:rsidRPr="009937D2">
        <w:rPr>
          <w:color w:val="000000"/>
          <w:sz w:val="24"/>
          <w:szCs w:val="24"/>
        </w:rPr>
        <w:t xml:space="preserve"> </w:t>
      </w:r>
      <w:r w:rsidR="00C32398">
        <w:rPr>
          <w:color w:val="000000"/>
          <w:spacing w:val="-1"/>
          <w:sz w:val="24"/>
          <w:szCs w:val="24"/>
        </w:rPr>
        <w:t>сентября по 31 августа</w:t>
      </w:r>
      <w:r w:rsidRPr="009937D2">
        <w:rPr>
          <w:color w:val="000000"/>
          <w:spacing w:val="-1"/>
          <w:sz w:val="24"/>
          <w:szCs w:val="24"/>
        </w:rPr>
        <w:t>.</w:t>
      </w:r>
    </w:p>
    <w:p w:rsidR="00E14E8D" w:rsidRPr="009937D2" w:rsidRDefault="00E14E8D" w:rsidP="00E14E8D">
      <w:pPr>
        <w:numPr>
          <w:ilvl w:val="1"/>
          <w:numId w:val="6"/>
        </w:numPr>
        <w:shd w:val="clear" w:color="auto" w:fill="FFFFFF"/>
        <w:ind w:left="0" w:right="10" w:firstLine="0"/>
        <w:rPr>
          <w:sz w:val="24"/>
          <w:szCs w:val="24"/>
        </w:rPr>
      </w:pPr>
      <w:r w:rsidRPr="009937D2">
        <w:rPr>
          <w:color w:val="000000"/>
          <w:spacing w:val="-1"/>
          <w:sz w:val="24"/>
          <w:szCs w:val="24"/>
        </w:rPr>
        <w:t xml:space="preserve">Размер стимулирующих выплат каждому работнику за период с </w:t>
      </w:r>
      <w:r w:rsidR="00C32398">
        <w:rPr>
          <w:color w:val="000000"/>
          <w:spacing w:val="-1"/>
          <w:sz w:val="24"/>
          <w:szCs w:val="24"/>
        </w:rPr>
        <w:t xml:space="preserve">1 сентября по 31 августа </w:t>
      </w:r>
      <w:r w:rsidRPr="009937D2">
        <w:rPr>
          <w:color w:val="000000"/>
          <w:spacing w:val="-1"/>
          <w:sz w:val="24"/>
          <w:szCs w:val="24"/>
        </w:rPr>
        <w:t xml:space="preserve">  </w:t>
      </w:r>
      <w:r w:rsidRPr="009937D2">
        <w:rPr>
          <w:color w:val="000000"/>
          <w:sz w:val="24"/>
          <w:szCs w:val="24"/>
        </w:rPr>
        <w:t>включительно определяется следующим образом:</w:t>
      </w:r>
    </w:p>
    <w:p w:rsidR="00E14E8D" w:rsidRPr="009937D2" w:rsidRDefault="00E14E8D" w:rsidP="00E14E8D">
      <w:pPr>
        <w:numPr>
          <w:ilvl w:val="2"/>
          <w:numId w:val="6"/>
        </w:numPr>
        <w:shd w:val="clear" w:color="auto" w:fill="FFFFFF"/>
        <w:tabs>
          <w:tab w:val="left" w:pos="998"/>
        </w:tabs>
        <w:ind w:left="0" w:firstLine="0"/>
        <w:rPr>
          <w:sz w:val="24"/>
          <w:szCs w:val="24"/>
        </w:rPr>
      </w:pPr>
      <w:r w:rsidRPr="009937D2">
        <w:rPr>
          <w:color w:val="000000"/>
          <w:spacing w:val="6"/>
          <w:sz w:val="24"/>
          <w:szCs w:val="24"/>
        </w:rPr>
        <w:t xml:space="preserve">Производится   подсчет   баллов,   накопленных   в   процессе   мониторинга </w:t>
      </w:r>
      <w:r w:rsidRPr="009937D2">
        <w:rPr>
          <w:color w:val="000000"/>
          <w:sz w:val="24"/>
          <w:szCs w:val="24"/>
        </w:rPr>
        <w:t xml:space="preserve">профессиональной деятельности каждого работника в рамках </w:t>
      </w:r>
      <w:proofErr w:type="spellStart"/>
      <w:r w:rsidRPr="009937D2">
        <w:rPr>
          <w:color w:val="000000"/>
          <w:sz w:val="24"/>
          <w:szCs w:val="24"/>
        </w:rPr>
        <w:t>внутришкольного</w:t>
      </w:r>
      <w:proofErr w:type="spellEnd"/>
      <w:r w:rsidRPr="009937D2">
        <w:rPr>
          <w:color w:val="000000"/>
          <w:sz w:val="24"/>
          <w:szCs w:val="24"/>
        </w:rPr>
        <w:t xml:space="preserve"> контроля за период с </w:t>
      </w:r>
      <w:r w:rsidRPr="009937D2">
        <w:rPr>
          <w:color w:val="000000"/>
          <w:spacing w:val="-1"/>
          <w:sz w:val="24"/>
          <w:szCs w:val="24"/>
        </w:rPr>
        <w:t xml:space="preserve">сентября по июнь  </w:t>
      </w:r>
      <w:r w:rsidRPr="009937D2">
        <w:rPr>
          <w:color w:val="000000"/>
          <w:sz w:val="24"/>
          <w:szCs w:val="24"/>
        </w:rPr>
        <w:t>предыдущего учебного года.</w:t>
      </w:r>
    </w:p>
    <w:p w:rsidR="00E14E8D" w:rsidRPr="009937D2" w:rsidRDefault="00E14E8D" w:rsidP="00E14E8D">
      <w:pPr>
        <w:widowControl w:val="0"/>
        <w:numPr>
          <w:ilvl w:val="2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937D2">
        <w:rPr>
          <w:color w:val="000000"/>
          <w:spacing w:val="7"/>
          <w:sz w:val="24"/>
          <w:szCs w:val="24"/>
        </w:rPr>
        <w:t xml:space="preserve">Суммируются баллы, полученные всеми работниками учреждения (общая сумма </w:t>
      </w:r>
      <w:r w:rsidRPr="009937D2">
        <w:rPr>
          <w:color w:val="000000"/>
          <w:spacing w:val="-3"/>
          <w:sz w:val="24"/>
          <w:szCs w:val="24"/>
        </w:rPr>
        <w:t>баллов).</w:t>
      </w:r>
    </w:p>
    <w:p w:rsidR="00E14E8D" w:rsidRPr="009937D2" w:rsidRDefault="00E14E8D" w:rsidP="00E14E8D">
      <w:pPr>
        <w:widowControl w:val="0"/>
        <w:numPr>
          <w:ilvl w:val="2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proofErr w:type="gramStart"/>
      <w:r w:rsidRPr="009937D2">
        <w:rPr>
          <w:color w:val="000000"/>
          <w:spacing w:val="9"/>
          <w:sz w:val="24"/>
          <w:szCs w:val="24"/>
        </w:rPr>
        <w:t>Размер стимулирующей части ФОТ, запланированного на период</w:t>
      </w:r>
      <w:r w:rsidRPr="009937D2">
        <w:rPr>
          <w:color w:val="000000"/>
          <w:sz w:val="24"/>
          <w:szCs w:val="24"/>
        </w:rPr>
        <w:t xml:space="preserve"> с </w:t>
      </w:r>
      <w:r w:rsidRPr="009937D2">
        <w:rPr>
          <w:color w:val="000000"/>
          <w:spacing w:val="-1"/>
          <w:sz w:val="24"/>
          <w:szCs w:val="24"/>
        </w:rPr>
        <w:t>сентября по июнь</w:t>
      </w:r>
      <w:r w:rsidRPr="009937D2">
        <w:rPr>
          <w:color w:val="000000"/>
          <w:spacing w:val="9"/>
          <w:sz w:val="24"/>
          <w:szCs w:val="24"/>
        </w:rPr>
        <w:t xml:space="preserve"> </w:t>
      </w:r>
      <w:r w:rsidRPr="009937D2">
        <w:rPr>
          <w:color w:val="000000"/>
          <w:spacing w:val="11"/>
          <w:sz w:val="24"/>
          <w:szCs w:val="24"/>
        </w:rPr>
        <w:t>включительно, делится на общую сумму баллов.</w:t>
      </w:r>
      <w:proofErr w:type="gramEnd"/>
      <w:r w:rsidRPr="009937D2">
        <w:rPr>
          <w:color w:val="000000"/>
          <w:spacing w:val="11"/>
          <w:sz w:val="24"/>
          <w:szCs w:val="24"/>
        </w:rPr>
        <w:t xml:space="preserve"> В результате получается </w:t>
      </w:r>
      <w:r w:rsidRPr="009937D2">
        <w:rPr>
          <w:color w:val="000000"/>
          <w:sz w:val="24"/>
          <w:szCs w:val="24"/>
        </w:rPr>
        <w:t>денежный вес (в рублях) каждого балла.</w:t>
      </w:r>
    </w:p>
    <w:p w:rsidR="00E14E8D" w:rsidRPr="009937D2" w:rsidRDefault="00E14E8D" w:rsidP="00E14E8D">
      <w:pPr>
        <w:widowControl w:val="0"/>
        <w:numPr>
          <w:ilvl w:val="2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937D2">
        <w:rPr>
          <w:color w:val="000000"/>
          <w:spacing w:val="5"/>
          <w:sz w:val="24"/>
          <w:szCs w:val="24"/>
        </w:rPr>
        <w:t xml:space="preserve">Этот показатель (денежный вес) умножается на сумму баллов каждого учителя. В </w:t>
      </w:r>
      <w:r w:rsidRPr="009937D2">
        <w:rPr>
          <w:color w:val="000000"/>
          <w:spacing w:val="7"/>
          <w:sz w:val="24"/>
          <w:szCs w:val="24"/>
        </w:rPr>
        <w:t xml:space="preserve">результате получается размер стимулирующих выплат каждому работнику за период с </w:t>
      </w:r>
      <w:r w:rsidRPr="009937D2">
        <w:rPr>
          <w:color w:val="000000"/>
          <w:sz w:val="24"/>
          <w:szCs w:val="24"/>
        </w:rPr>
        <w:t xml:space="preserve"> </w:t>
      </w:r>
      <w:r w:rsidRPr="009937D2">
        <w:rPr>
          <w:color w:val="000000"/>
          <w:spacing w:val="-1"/>
          <w:sz w:val="24"/>
          <w:szCs w:val="24"/>
        </w:rPr>
        <w:t>сентября по июнь</w:t>
      </w:r>
      <w:r w:rsidRPr="009937D2">
        <w:rPr>
          <w:color w:val="000000"/>
          <w:spacing w:val="7"/>
          <w:sz w:val="24"/>
          <w:szCs w:val="24"/>
        </w:rPr>
        <w:t xml:space="preserve"> </w:t>
      </w:r>
      <w:r w:rsidRPr="009937D2">
        <w:rPr>
          <w:color w:val="000000"/>
          <w:spacing w:val="2"/>
          <w:sz w:val="24"/>
          <w:szCs w:val="24"/>
        </w:rPr>
        <w:t xml:space="preserve">включительно. Выплаты производятся равными долями ежемесячно </w:t>
      </w:r>
      <w:r w:rsidRPr="009937D2">
        <w:rPr>
          <w:color w:val="000000"/>
          <w:sz w:val="24"/>
          <w:szCs w:val="24"/>
        </w:rPr>
        <w:t xml:space="preserve">с </w:t>
      </w:r>
      <w:r w:rsidRPr="009937D2">
        <w:rPr>
          <w:color w:val="000000"/>
          <w:spacing w:val="-1"/>
          <w:sz w:val="24"/>
          <w:szCs w:val="24"/>
        </w:rPr>
        <w:t>сентября по июль</w:t>
      </w:r>
      <w:r w:rsidRPr="009937D2">
        <w:rPr>
          <w:color w:val="000000"/>
          <w:sz w:val="24"/>
          <w:szCs w:val="24"/>
        </w:rPr>
        <w:t>.</w:t>
      </w:r>
    </w:p>
    <w:p w:rsidR="00E14E8D" w:rsidRPr="009937D2" w:rsidRDefault="00E14E8D" w:rsidP="00E14E8D">
      <w:pPr>
        <w:numPr>
          <w:ilvl w:val="1"/>
          <w:numId w:val="6"/>
        </w:numPr>
        <w:shd w:val="clear" w:color="auto" w:fill="FFFFFF"/>
        <w:ind w:left="0" w:right="19" w:firstLine="0"/>
        <w:rPr>
          <w:sz w:val="24"/>
          <w:szCs w:val="24"/>
        </w:rPr>
      </w:pPr>
      <w:r w:rsidRPr="009937D2">
        <w:rPr>
          <w:color w:val="000000"/>
          <w:sz w:val="24"/>
          <w:szCs w:val="24"/>
        </w:rPr>
        <w:lastRenderedPageBreak/>
        <w:t xml:space="preserve">Размер стимулирующих выплат каждому работнику за период с </w:t>
      </w:r>
      <w:r w:rsidR="000B2567">
        <w:rPr>
          <w:color w:val="000000"/>
          <w:sz w:val="24"/>
          <w:szCs w:val="24"/>
        </w:rPr>
        <w:t xml:space="preserve">1 сентября по31 августа </w:t>
      </w:r>
      <w:r w:rsidRPr="009937D2">
        <w:rPr>
          <w:color w:val="000000"/>
          <w:sz w:val="24"/>
          <w:szCs w:val="24"/>
        </w:rPr>
        <w:t xml:space="preserve"> включительно определяется следующим образом:</w:t>
      </w:r>
    </w:p>
    <w:p w:rsidR="00E14E8D" w:rsidRPr="009937D2" w:rsidRDefault="00E14E8D" w:rsidP="00E14E8D">
      <w:pPr>
        <w:numPr>
          <w:ilvl w:val="2"/>
          <w:numId w:val="6"/>
        </w:numPr>
        <w:shd w:val="clear" w:color="auto" w:fill="FFFFFF"/>
        <w:tabs>
          <w:tab w:val="left" w:pos="451"/>
        </w:tabs>
        <w:ind w:left="0" w:firstLine="0"/>
        <w:rPr>
          <w:sz w:val="24"/>
          <w:szCs w:val="24"/>
        </w:rPr>
      </w:pPr>
      <w:r w:rsidRPr="009937D2">
        <w:rPr>
          <w:color w:val="000000"/>
          <w:spacing w:val="8"/>
          <w:sz w:val="24"/>
          <w:szCs w:val="24"/>
        </w:rPr>
        <w:t>С</w:t>
      </w:r>
      <w:r w:rsidRPr="009937D2">
        <w:rPr>
          <w:color w:val="000000"/>
          <w:sz w:val="24"/>
          <w:szCs w:val="24"/>
        </w:rPr>
        <w:t xml:space="preserve"> </w:t>
      </w:r>
      <w:r w:rsidRPr="009937D2">
        <w:rPr>
          <w:color w:val="000000"/>
          <w:spacing w:val="-1"/>
          <w:sz w:val="24"/>
          <w:szCs w:val="24"/>
        </w:rPr>
        <w:t xml:space="preserve">сентября по </w:t>
      </w:r>
      <w:r w:rsidR="000B2567">
        <w:rPr>
          <w:color w:val="000000"/>
          <w:spacing w:val="-1"/>
          <w:sz w:val="24"/>
          <w:szCs w:val="24"/>
        </w:rPr>
        <w:t xml:space="preserve">август </w:t>
      </w:r>
      <w:r w:rsidRPr="009937D2">
        <w:rPr>
          <w:color w:val="000000"/>
          <w:spacing w:val="8"/>
          <w:sz w:val="24"/>
          <w:szCs w:val="24"/>
        </w:rPr>
        <w:t xml:space="preserve"> в рамках </w:t>
      </w:r>
      <w:proofErr w:type="spellStart"/>
      <w:r w:rsidRPr="009937D2">
        <w:rPr>
          <w:color w:val="000000"/>
          <w:spacing w:val="8"/>
          <w:sz w:val="24"/>
          <w:szCs w:val="24"/>
        </w:rPr>
        <w:t>внутришкольного</w:t>
      </w:r>
      <w:proofErr w:type="spellEnd"/>
      <w:r w:rsidRPr="009937D2">
        <w:rPr>
          <w:color w:val="000000"/>
          <w:spacing w:val="8"/>
          <w:sz w:val="24"/>
          <w:szCs w:val="24"/>
        </w:rPr>
        <w:t xml:space="preserve"> контроля ведется мониторинг </w:t>
      </w:r>
      <w:r w:rsidRPr="009937D2">
        <w:rPr>
          <w:color w:val="000000"/>
          <w:spacing w:val="7"/>
          <w:sz w:val="24"/>
          <w:szCs w:val="24"/>
        </w:rPr>
        <w:t xml:space="preserve">профессиональной  деятельности  каждого  работника по  утвержденным  критериям  и </w:t>
      </w:r>
      <w:r w:rsidRPr="009937D2">
        <w:rPr>
          <w:color w:val="000000"/>
          <w:spacing w:val="9"/>
          <w:sz w:val="24"/>
          <w:szCs w:val="24"/>
        </w:rPr>
        <w:t xml:space="preserve">показателям и производится подсчет баллов, накопленных в процессе мониторинга </w:t>
      </w:r>
      <w:r w:rsidRPr="009937D2">
        <w:rPr>
          <w:color w:val="000000"/>
          <w:spacing w:val="1"/>
          <w:sz w:val="24"/>
          <w:szCs w:val="24"/>
        </w:rPr>
        <w:t xml:space="preserve">профессиональной деятельности каждого учителя в рамках </w:t>
      </w:r>
      <w:proofErr w:type="spellStart"/>
      <w:r w:rsidRPr="009937D2">
        <w:rPr>
          <w:color w:val="000000"/>
          <w:spacing w:val="1"/>
          <w:sz w:val="24"/>
          <w:szCs w:val="24"/>
        </w:rPr>
        <w:t>внутришкольного</w:t>
      </w:r>
      <w:proofErr w:type="spellEnd"/>
      <w:r w:rsidRPr="009937D2">
        <w:rPr>
          <w:color w:val="000000"/>
          <w:spacing w:val="1"/>
          <w:sz w:val="24"/>
          <w:szCs w:val="24"/>
        </w:rPr>
        <w:t xml:space="preserve"> контроля за </w:t>
      </w:r>
      <w:r w:rsidRPr="009937D2">
        <w:rPr>
          <w:color w:val="000000"/>
          <w:sz w:val="24"/>
          <w:szCs w:val="24"/>
        </w:rPr>
        <w:t xml:space="preserve">период с  </w:t>
      </w:r>
      <w:r w:rsidRPr="009937D2">
        <w:rPr>
          <w:color w:val="000000"/>
          <w:spacing w:val="-1"/>
          <w:sz w:val="24"/>
          <w:szCs w:val="24"/>
        </w:rPr>
        <w:t>сентября по июнь</w:t>
      </w:r>
      <w:r w:rsidRPr="009937D2">
        <w:rPr>
          <w:color w:val="000000"/>
          <w:sz w:val="24"/>
          <w:szCs w:val="24"/>
        </w:rPr>
        <w:t xml:space="preserve"> предыдущего учебного года.</w:t>
      </w:r>
    </w:p>
    <w:p w:rsidR="00E14E8D" w:rsidRPr="009937D2" w:rsidRDefault="00E14E8D" w:rsidP="00E14E8D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937D2">
        <w:rPr>
          <w:color w:val="000000"/>
          <w:spacing w:val="2"/>
          <w:sz w:val="24"/>
          <w:szCs w:val="24"/>
        </w:rPr>
        <w:t xml:space="preserve">В сентябре подсчитывается сумма баллов, полученных всеми работниками учреждения </w:t>
      </w:r>
      <w:r w:rsidRPr="009937D2">
        <w:rPr>
          <w:color w:val="000000"/>
          <w:sz w:val="24"/>
          <w:szCs w:val="24"/>
        </w:rPr>
        <w:t>(общая сумма баллов).</w:t>
      </w:r>
    </w:p>
    <w:p w:rsidR="00E14E8D" w:rsidRPr="009937D2" w:rsidRDefault="00E14E8D" w:rsidP="00E14E8D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937D2">
        <w:rPr>
          <w:color w:val="000000"/>
          <w:spacing w:val="5"/>
          <w:sz w:val="24"/>
          <w:szCs w:val="24"/>
        </w:rPr>
        <w:t xml:space="preserve">Размер стимулирующей части ФОТ, запланированного на период </w:t>
      </w:r>
      <w:r w:rsidRPr="009937D2">
        <w:rPr>
          <w:color w:val="000000"/>
          <w:sz w:val="24"/>
          <w:szCs w:val="24"/>
        </w:rPr>
        <w:t xml:space="preserve">с </w:t>
      </w:r>
      <w:r w:rsidRPr="009937D2">
        <w:rPr>
          <w:color w:val="000000"/>
          <w:spacing w:val="-1"/>
          <w:sz w:val="24"/>
          <w:szCs w:val="24"/>
        </w:rPr>
        <w:t>сентября по июнь</w:t>
      </w:r>
      <w:r w:rsidRPr="009937D2">
        <w:rPr>
          <w:color w:val="000000"/>
          <w:spacing w:val="5"/>
          <w:sz w:val="24"/>
          <w:szCs w:val="24"/>
        </w:rPr>
        <w:t xml:space="preserve"> </w:t>
      </w:r>
      <w:r w:rsidRPr="009937D2">
        <w:rPr>
          <w:color w:val="000000"/>
          <w:spacing w:val="2"/>
          <w:sz w:val="24"/>
          <w:szCs w:val="24"/>
        </w:rPr>
        <w:t xml:space="preserve">включительно, делится на общую сумму баллов, т.о. определяется денежный вес одного </w:t>
      </w:r>
      <w:r w:rsidRPr="009937D2">
        <w:rPr>
          <w:color w:val="000000"/>
          <w:spacing w:val="-3"/>
          <w:sz w:val="24"/>
          <w:szCs w:val="24"/>
        </w:rPr>
        <w:t>балла.</w:t>
      </w:r>
    </w:p>
    <w:p w:rsidR="00E14E8D" w:rsidRPr="009937D2" w:rsidRDefault="00E14E8D" w:rsidP="00E14E8D">
      <w:pPr>
        <w:numPr>
          <w:ilvl w:val="2"/>
          <w:numId w:val="6"/>
        </w:numPr>
        <w:shd w:val="clear" w:color="auto" w:fill="FFFFFF"/>
        <w:tabs>
          <w:tab w:val="left" w:pos="456"/>
        </w:tabs>
        <w:ind w:left="0" w:firstLine="0"/>
        <w:rPr>
          <w:sz w:val="24"/>
          <w:szCs w:val="24"/>
        </w:rPr>
      </w:pPr>
      <w:r w:rsidRPr="009937D2">
        <w:rPr>
          <w:color w:val="000000"/>
          <w:spacing w:val="6"/>
          <w:sz w:val="24"/>
          <w:szCs w:val="24"/>
        </w:rPr>
        <w:t xml:space="preserve">Производится подсчет стимулирующей части ФОТ каждого работника, умножается </w:t>
      </w:r>
      <w:r w:rsidRPr="009937D2">
        <w:rPr>
          <w:color w:val="000000"/>
          <w:sz w:val="24"/>
          <w:szCs w:val="24"/>
        </w:rPr>
        <w:t xml:space="preserve">денежное выражение одного балла на сумму баллов каждого работника. В результате получается размер стимулирующих </w:t>
      </w:r>
      <w:proofErr w:type="gramStart"/>
      <w:r w:rsidRPr="009937D2">
        <w:rPr>
          <w:color w:val="000000"/>
          <w:sz w:val="24"/>
          <w:szCs w:val="24"/>
        </w:rPr>
        <w:t>выплат</w:t>
      </w:r>
      <w:proofErr w:type="gramEnd"/>
      <w:r w:rsidRPr="009937D2">
        <w:rPr>
          <w:color w:val="000000"/>
          <w:sz w:val="24"/>
          <w:szCs w:val="24"/>
        </w:rPr>
        <w:t xml:space="preserve"> каждого работника, который выплачивается равными долями ежемесячно.</w:t>
      </w:r>
    </w:p>
    <w:p w:rsidR="00E14E8D" w:rsidRPr="009937D2" w:rsidRDefault="00E14E8D" w:rsidP="000B2567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contextualSpacing/>
        <w:jc w:val="center"/>
        <w:rPr>
          <w:b/>
          <w:sz w:val="24"/>
          <w:szCs w:val="24"/>
        </w:rPr>
      </w:pPr>
      <w:r w:rsidRPr="009937D2">
        <w:rPr>
          <w:bCs/>
          <w:sz w:val="24"/>
          <w:szCs w:val="24"/>
        </w:rPr>
        <w:t>Отпуск работников будет оплачиваться исходя из средней заработной платы работника, в котором учтены стимулирующие выплаты.</w:t>
      </w:r>
    </w:p>
    <w:p w:rsidR="00E14E8D" w:rsidRPr="009937D2" w:rsidRDefault="00E14E8D" w:rsidP="00E14E8D">
      <w:pPr>
        <w:rPr>
          <w:sz w:val="24"/>
          <w:szCs w:val="24"/>
        </w:rPr>
      </w:pPr>
    </w:p>
    <w:p w:rsidR="00E14E8D" w:rsidRPr="009937D2" w:rsidRDefault="00E14E8D" w:rsidP="00E14E8D">
      <w:pPr>
        <w:jc w:val="center"/>
        <w:rPr>
          <w:b/>
          <w:i/>
          <w:sz w:val="24"/>
          <w:szCs w:val="24"/>
        </w:rPr>
      </w:pPr>
      <w:r w:rsidRPr="009937D2">
        <w:rPr>
          <w:b/>
          <w:sz w:val="24"/>
          <w:szCs w:val="24"/>
        </w:rPr>
        <w:t xml:space="preserve">5. </w:t>
      </w:r>
      <w:r w:rsidRPr="009937D2">
        <w:rPr>
          <w:b/>
          <w:i/>
          <w:sz w:val="24"/>
          <w:szCs w:val="24"/>
        </w:rPr>
        <w:t>Порядок подачи и рассмотрения апелляций на результаты</w:t>
      </w:r>
    </w:p>
    <w:p w:rsidR="00E14E8D" w:rsidRPr="009937D2" w:rsidRDefault="00E14E8D" w:rsidP="00E14E8D">
      <w:pPr>
        <w:jc w:val="center"/>
        <w:rPr>
          <w:b/>
          <w:i/>
          <w:sz w:val="24"/>
          <w:szCs w:val="24"/>
        </w:rPr>
      </w:pPr>
      <w:r w:rsidRPr="009937D2">
        <w:rPr>
          <w:b/>
          <w:i/>
          <w:sz w:val="24"/>
          <w:szCs w:val="24"/>
        </w:rPr>
        <w:t xml:space="preserve"> оценки деятельности учителей</w:t>
      </w:r>
    </w:p>
    <w:p w:rsidR="00E14E8D" w:rsidRPr="009937D2" w:rsidRDefault="00E14E8D" w:rsidP="00E14E8D">
      <w:pPr>
        <w:jc w:val="center"/>
        <w:rPr>
          <w:sz w:val="24"/>
          <w:szCs w:val="24"/>
        </w:rPr>
      </w:pP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5.1. В случае несогласия учителя с оценкой результативности его профессиональной деятельности, данной экспертной группой, он вправе подать в экспертный совет общеобразовательного учреждения апелляцию.</w:t>
      </w: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5.2. Апелляция подаётся в письменном виде на имя председателя экспертного совета с указанием конкретных критериев и баллов, по которым возникло разногласие.</w:t>
      </w: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5.3. Апелляция не может содержать претензий к составу экспертной группы и процедуре оценки.</w:t>
      </w: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5.4. На основании поданной апелляции председатель экспертного совета в срок не позднее трёх рабочих дней со дня подачи созывает для её рассмотрения заседание экспертного совета, на которое в обязательном порядке приглашаются члены экспертной группы и учитель, подавший апелляцию.</w:t>
      </w: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5.5. В присутствии учителя, подавшего апелляцию, члены экспертного совета проводят проверку правильности оценки, данной экспертной группой,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E14E8D" w:rsidRPr="009937D2" w:rsidRDefault="00E14E8D" w:rsidP="00E14E8D">
      <w:pPr>
        <w:rPr>
          <w:sz w:val="24"/>
          <w:szCs w:val="24"/>
        </w:rPr>
      </w:pPr>
      <w:r w:rsidRPr="009937D2">
        <w:rPr>
          <w:sz w:val="24"/>
          <w:szCs w:val="24"/>
        </w:rPr>
        <w:tab/>
        <w:t>5.6. Оценка, данная экспертным советом на основе результатов рассмотрения апелляции, является окончательной и утверждается решением экспертного совета.</w:t>
      </w:r>
    </w:p>
    <w:p w:rsidR="00E14E8D" w:rsidRPr="009937D2" w:rsidRDefault="00E14E8D" w:rsidP="00E14E8D">
      <w:pPr>
        <w:rPr>
          <w:sz w:val="24"/>
          <w:szCs w:val="24"/>
        </w:rPr>
      </w:pPr>
    </w:p>
    <w:p w:rsidR="00E14E8D" w:rsidRPr="009937D2" w:rsidRDefault="00E14E8D" w:rsidP="00E14E8D">
      <w:pPr>
        <w:contextualSpacing/>
        <w:rPr>
          <w:sz w:val="24"/>
          <w:szCs w:val="24"/>
        </w:rPr>
      </w:pPr>
    </w:p>
    <w:p w:rsidR="000F34D4" w:rsidRPr="009937D2" w:rsidRDefault="000F34D4" w:rsidP="000F34D4">
      <w:pPr>
        <w:contextualSpacing/>
        <w:rPr>
          <w:sz w:val="24"/>
          <w:szCs w:val="24"/>
        </w:rPr>
      </w:pPr>
    </w:p>
    <w:p w:rsidR="000F34D4" w:rsidRPr="009937D2" w:rsidRDefault="000F34D4" w:rsidP="000F34D4">
      <w:pPr>
        <w:contextualSpacing/>
        <w:rPr>
          <w:sz w:val="24"/>
          <w:szCs w:val="24"/>
        </w:rPr>
      </w:pPr>
    </w:p>
    <w:p w:rsidR="000F34D4" w:rsidRPr="009937D2" w:rsidRDefault="000F34D4" w:rsidP="000F34D4">
      <w:pPr>
        <w:contextualSpacing/>
        <w:rPr>
          <w:sz w:val="24"/>
          <w:szCs w:val="24"/>
        </w:rPr>
      </w:pPr>
    </w:p>
    <w:p w:rsidR="000F34D4" w:rsidRPr="009937D2" w:rsidRDefault="000F34D4" w:rsidP="000F34D4">
      <w:pPr>
        <w:contextualSpacing/>
        <w:rPr>
          <w:sz w:val="24"/>
          <w:szCs w:val="24"/>
        </w:rPr>
      </w:pPr>
    </w:p>
    <w:p w:rsidR="001D7DC7" w:rsidRDefault="001D7DC7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>
      <w:pPr>
        <w:rPr>
          <w:sz w:val="24"/>
          <w:szCs w:val="24"/>
        </w:rPr>
      </w:pPr>
    </w:p>
    <w:p w:rsidR="002E17D4" w:rsidRDefault="002E17D4" w:rsidP="002E17D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2E17D4" w:rsidRPr="005030EA" w:rsidRDefault="002E17D4" w:rsidP="002E17D4">
      <w:pPr>
        <w:pStyle w:val="a4"/>
        <w:jc w:val="center"/>
        <w:rPr>
          <w:szCs w:val="28"/>
        </w:rPr>
      </w:pPr>
      <w:r w:rsidRPr="005030EA">
        <w:rPr>
          <w:szCs w:val="28"/>
        </w:rPr>
        <w:t>ОЦЕНОЧНЫЙ ЛИСТ</w:t>
      </w:r>
    </w:p>
    <w:p w:rsidR="002E17D4" w:rsidRPr="005030EA" w:rsidRDefault="002E17D4" w:rsidP="002E17D4">
      <w:pPr>
        <w:pStyle w:val="a4"/>
        <w:jc w:val="center"/>
        <w:rPr>
          <w:szCs w:val="28"/>
        </w:rPr>
      </w:pPr>
      <w:r w:rsidRPr="005030EA">
        <w:rPr>
          <w:szCs w:val="28"/>
        </w:rPr>
        <w:t>результативности профессиональной деятельности</w:t>
      </w:r>
    </w:p>
    <w:p w:rsidR="002E17D4" w:rsidRPr="005030EA" w:rsidRDefault="002E17D4" w:rsidP="002E17D4">
      <w:pPr>
        <w:pStyle w:val="a4"/>
        <w:jc w:val="center"/>
        <w:rPr>
          <w:szCs w:val="20"/>
        </w:rPr>
      </w:pPr>
    </w:p>
    <w:p w:rsidR="002E17D4" w:rsidRPr="005030EA" w:rsidRDefault="002E17D4" w:rsidP="002E17D4">
      <w:pPr>
        <w:pStyle w:val="a4"/>
        <w:jc w:val="center"/>
        <w:rPr>
          <w:szCs w:val="20"/>
        </w:rPr>
      </w:pPr>
      <w:r w:rsidRPr="005030EA">
        <w:rPr>
          <w:szCs w:val="20"/>
        </w:rPr>
        <w:t>____________________________________________________________________________________________________</w:t>
      </w:r>
    </w:p>
    <w:p w:rsidR="002E17D4" w:rsidRPr="005030EA" w:rsidRDefault="002E17D4" w:rsidP="002E17D4">
      <w:pPr>
        <w:pStyle w:val="a4"/>
        <w:jc w:val="center"/>
        <w:rPr>
          <w:szCs w:val="16"/>
        </w:rPr>
      </w:pPr>
      <w:r w:rsidRPr="005030EA">
        <w:rPr>
          <w:szCs w:val="16"/>
        </w:rPr>
        <w:t>(Фамилия, Имя, Отчество учителя)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 w:rsidRPr="00AD325C">
        <w:rPr>
          <w:sz w:val="20"/>
          <w:szCs w:val="20"/>
        </w:rPr>
        <w:t>______________________________________________________________________________________________________</w:t>
      </w:r>
    </w:p>
    <w:p w:rsidR="002E17D4" w:rsidRPr="00AE55D7" w:rsidRDefault="002E17D4" w:rsidP="002E17D4">
      <w:pPr>
        <w:pStyle w:val="a4"/>
        <w:spacing w:line="240" w:lineRule="exact"/>
        <w:jc w:val="center"/>
        <w:rPr>
          <w:sz w:val="16"/>
          <w:szCs w:val="16"/>
        </w:rPr>
      </w:pPr>
      <w:r w:rsidRPr="00AE55D7">
        <w:rPr>
          <w:sz w:val="16"/>
          <w:szCs w:val="16"/>
        </w:rPr>
        <w:t>(преподаваемый предмет/ предметы)</w:t>
      </w:r>
    </w:p>
    <w:p w:rsidR="002E17D4" w:rsidRPr="00AE55D7" w:rsidRDefault="002E17D4" w:rsidP="002E17D4">
      <w:pPr>
        <w:pStyle w:val="a4"/>
        <w:spacing w:line="240" w:lineRule="exact"/>
        <w:jc w:val="center"/>
      </w:pPr>
    </w:p>
    <w:p w:rsidR="002E17D4" w:rsidRPr="0046246C" w:rsidRDefault="002E17D4" w:rsidP="002E17D4">
      <w:pPr>
        <w:pStyle w:val="a4"/>
        <w:spacing w:line="240" w:lineRule="exact"/>
        <w:jc w:val="center"/>
        <w:rPr>
          <w:sz w:val="28"/>
          <w:szCs w:val="28"/>
        </w:rPr>
      </w:pPr>
      <w:r w:rsidRPr="0046246C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Костинологовская</w:t>
      </w:r>
      <w:proofErr w:type="spellEnd"/>
      <w:r w:rsidRPr="0046246C">
        <w:rPr>
          <w:sz w:val="28"/>
          <w:szCs w:val="28"/>
        </w:rPr>
        <w:t xml:space="preserve"> СОШ»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 w:rsidRPr="00AD325C">
        <w:rPr>
          <w:sz w:val="20"/>
          <w:szCs w:val="20"/>
        </w:rPr>
        <w:t>за ________________________________________________________________</w:t>
      </w:r>
    </w:p>
    <w:p w:rsidR="002E17D4" w:rsidRPr="00AE55D7" w:rsidRDefault="002E17D4" w:rsidP="002E17D4">
      <w:pPr>
        <w:pStyle w:val="a4"/>
        <w:spacing w:line="240" w:lineRule="exact"/>
        <w:jc w:val="center"/>
        <w:rPr>
          <w:sz w:val="16"/>
          <w:szCs w:val="16"/>
        </w:rPr>
      </w:pPr>
      <w:r w:rsidRPr="00AE55D7">
        <w:rPr>
          <w:sz w:val="16"/>
          <w:szCs w:val="16"/>
        </w:rPr>
        <w:t>(период)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2E17D4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D325C">
        <w:rPr>
          <w:sz w:val="20"/>
          <w:szCs w:val="20"/>
        </w:rPr>
        <w:t>образование</w:t>
      </w:r>
      <w:r>
        <w:rPr>
          <w:sz w:val="20"/>
          <w:szCs w:val="20"/>
        </w:rPr>
        <w:t>)</w:t>
      </w:r>
      <w:r w:rsidRPr="00AD325C">
        <w:rPr>
          <w:sz w:val="20"/>
          <w:szCs w:val="20"/>
        </w:rPr>
        <w:t xml:space="preserve"> 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46246C" w:rsidRDefault="002E17D4" w:rsidP="002E17D4">
      <w:pPr>
        <w:pStyle w:val="a4"/>
        <w:spacing w:line="240" w:lineRule="exact"/>
        <w:jc w:val="center"/>
        <w:rPr>
          <w:sz w:val="28"/>
          <w:szCs w:val="28"/>
        </w:rPr>
      </w:pPr>
      <w:r w:rsidRPr="0046246C">
        <w:rPr>
          <w:sz w:val="28"/>
          <w:szCs w:val="28"/>
        </w:rPr>
        <w:t>стаж педагогической деятельности</w:t>
      </w:r>
      <w:r w:rsidRPr="00AD325C">
        <w:rPr>
          <w:sz w:val="20"/>
          <w:szCs w:val="20"/>
        </w:rPr>
        <w:t xml:space="preserve"> ___</w:t>
      </w:r>
      <w:r>
        <w:rPr>
          <w:sz w:val="20"/>
          <w:szCs w:val="20"/>
        </w:rPr>
        <w:t>_____</w:t>
      </w:r>
      <w:r w:rsidRPr="00AD325C">
        <w:rPr>
          <w:sz w:val="20"/>
          <w:szCs w:val="20"/>
        </w:rPr>
        <w:t xml:space="preserve">__ </w:t>
      </w:r>
      <w:r w:rsidRPr="0046246C">
        <w:rPr>
          <w:sz w:val="28"/>
          <w:szCs w:val="28"/>
        </w:rPr>
        <w:t>лет,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 w:rsidRPr="0046246C">
        <w:rPr>
          <w:sz w:val="28"/>
          <w:szCs w:val="28"/>
        </w:rPr>
        <w:t>квалификационная категория</w:t>
      </w:r>
      <w:r w:rsidRPr="00AD325C">
        <w:rPr>
          <w:sz w:val="20"/>
          <w:szCs w:val="20"/>
        </w:rPr>
        <w:t xml:space="preserve"> __</w:t>
      </w:r>
      <w:r>
        <w:rPr>
          <w:sz w:val="20"/>
          <w:szCs w:val="20"/>
        </w:rPr>
        <w:t>_____________________</w:t>
      </w:r>
      <w:r w:rsidRPr="00AD325C">
        <w:rPr>
          <w:sz w:val="20"/>
          <w:szCs w:val="20"/>
        </w:rPr>
        <w:t>___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 w:rsidRPr="00AD325C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Pr="00AD325C">
        <w:rPr>
          <w:sz w:val="20"/>
          <w:szCs w:val="20"/>
        </w:rPr>
        <w:t>_______________</w:t>
      </w:r>
      <w:r>
        <w:rPr>
          <w:sz w:val="20"/>
          <w:szCs w:val="20"/>
        </w:rPr>
        <w:t>_______________</w:t>
      </w:r>
      <w:r w:rsidRPr="00AD325C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</w:t>
      </w:r>
      <w:r w:rsidRPr="00AD325C">
        <w:rPr>
          <w:sz w:val="20"/>
          <w:szCs w:val="20"/>
        </w:rPr>
        <w:t>______</w:t>
      </w: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D325C">
        <w:rPr>
          <w:sz w:val="20"/>
          <w:szCs w:val="20"/>
        </w:rPr>
        <w:t>почётные звания, награды</w:t>
      </w:r>
      <w:r>
        <w:rPr>
          <w:sz w:val="20"/>
          <w:szCs w:val="20"/>
        </w:rPr>
        <w:t>)</w:t>
      </w:r>
    </w:p>
    <w:p w:rsidR="002E17D4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jc w:val="center"/>
        <w:rPr>
          <w:sz w:val="20"/>
          <w:szCs w:val="20"/>
        </w:rPr>
      </w:pPr>
      <w:r w:rsidRPr="0046246C">
        <w:rPr>
          <w:sz w:val="28"/>
          <w:szCs w:val="28"/>
        </w:rPr>
        <w:t xml:space="preserve">общее количество </w:t>
      </w:r>
      <w:proofErr w:type="gramStart"/>
      <w:r w:rsidRPr="0046246C">
        <w:rPr>
          <w:sz w:val="28"/>
          <w:szCs w:val="28"/>
        </w:rPr>
        <w:t>обучающихся</w:t>
      </w:r>
      <w:proofErr w:type="gramEnd"/>
      <w:r w:rsidRPr="0046246C">
        <w:rPr>
          <w:sz w:val="28"/>
          <w:szCs w:val="28"/>
        </w:rPr>
        <w:t xml:space="preserve"> у учителя</w:t>
      </w:r>
      <w:r w:rsidRPr="00AD325C">
        <w:rPr>
          <w:sz w:val="20"/>
          <w:szCs w:val="20"/>
        </w:rPr>
        <w:t xml:space="preserve"> _______</w:t>
      </w: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  <w:bookmarkStart w:id="0" w:name="_GoBack"/>
      <w:bookmarkEnd w:id="0"/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b/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</w:p>
    <w:tbl>
      <w:tblPr>
        <w:tblW w:w="5000" w:type="pct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60"/>
        <w:gridCol w:w="3552"/>
        <w:gridCol w:w="3980"/>
        <w:gridCol w:w="1000"/>
        <w:gridCol w:w="360"/>
        <w:gridCol w:w="360"/>
      </w:tblGrid>
      <w:tr w:rsidR="002E17D4" w:rsidRPr="00AD325C" w:rsidTr="00C667F9">
        <w:trPr>
          <w:cantSplit/>
          <w:trHeight w:val="31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Показатели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Расчёт показателя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Индикатор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Самооценка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Оценка эксперта</w:t>
            </w:r>
          </w:p>
        </w:tc>
      </w:tr>
      <w:tr w:rsidR="002E17D4" w:rsidRPr="00AD325C" w:rsidTr="00C667F9">
        <w:trPr>
          <w:trHeight w:val="1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1.Результативность деятельности учителя по формированию предметных знаний и компетенций</w:t>
            </w:r>
          </w:p>
        </w:tc>
      </w:tr>
      <w:tr w:rsidR="002E17D4" w:rsidRPr="00AD325C" w:rsidTr="00C667F9">
        <w:trPr>
          <w:trHeight w:val="43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rStyle w:val="FontStyle27"/>
                <w:sz w:val="20"/>
                <w:szCs w:val="20"/>
              </w:rPr>
              <w:t>Подготовка учащихся к ЕГЭ и  ГИА</w:t>
            </w:r>
            <w:r>
              <w:rPr>
                <w:rStyle w:val="FontStyle27"/>
                <w:sz w:val="20"/>
                <w:szCs w:val="20"/>
              </w:rPr>
              <w:t xml:space="preserve"> </w:t>
            </w:r>
            <w:r w:rsidRPr="00111433">
              <w:rPr>
                <w:rStyle w:val="FontStyle27"/>
                <w:sz w:val="20"/>
                <w:szCs w:val="20"/>
              </w:rPr>
              <w:t>за каждого ученика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111433">
              <w:rPr>
                <w:rStyle w:val="FontStyle27"/>
                <w:sz w:val="20"/>
                <w:szCs w:val="20"/>
              </w:rPr>
              <w:t>Организация индивидуальных консультаций для подготовки к итоговой аттестации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5 б</w:t>
            </w:r>
          </w:p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147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Успеваемость учащихся по ЕГЭ, ГИА</w:t>
            </w:r>
          </w:p>
          <w:p w:rsidR="002E17D4" w:rsidRPr="00111433" w:rsidRDefault="002E17D4" w:rsidP="00C667F9">
            <w:pPr>
              <w:spacing w:line="240" w:lineRule="exact"/>
              <w:rPr>
                <w:rStyle w:val="FontStyle27"/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spacing w:line="240" w:lineRule="exact"/>
              <w:rPr>
                <w:rStyle w:val="FontStyle27"/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100 %-</w:t>
            </w:r>
            <w:proofErr w:type="spellStart"/>
            <w:r w:rsidRPr="00111433">
              <w:rPr>
                <w:sz w:val="20"/>
                <w:szCs w:val="20"/>
              </w:rPr>
              <w:t>ная</w:t>
            </w:r>
            <w:proofErr w:type="spellEnd"/>
            <w:r w:rsidRPr="00111433">
              <w:rPr>
                <w:sz w:val="20"/>
                <w:szCs w:val="20"/>
              </w:rPr>
              <w:t xml:space="preserve"> успеваемость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5б</w:t>
            </w:r>
          </w:p>
          <w:p w:rsidR="002E17D4" w:rsidRPr="00111433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5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46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Результаты независимой внешней оценки выпускников (ЕГЭ, ГИА)</w:t>
            </w:r>
          </w:p>
        </w:tc>
        <w:tc>
          <w:tcPr>
            <w:tcW w:w="20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Результат ЕГЭ/ ГИА (балл) равен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районному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выше районного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выше краевого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10б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15б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20 б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460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Результаты независимой внешней оценки </w:t>
            </w:r>
            <w:r>
              <w:rPr>
                <w:sz w:val="20"/>
                <w:szCs w:val="20"/>
              </w:rPr>
              <w:t>учеников (КПР, ВПР)</w:t>
            </w:r>
          </w:p>
        </w:tc>
        <w:tc>
          <w:tcPr>
            <w:tcW w:w="20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111433">
              <w:rPr>
                <w:sz w:val="20"/>
                <w:szCs w:val="20"/>
              </w:rPr>
              <w:t>100 %-</w:t>
            </w:r>
            <w:proofErr w:type="spellStart"/>
            <w:r w:rsidRPr="00111433">
              <w:rPr>
                <w:sz w:val="20"/>
                <w:szCs w:val="20"/>
              </w:rPr>
              <w:t>ная</w:t>
            </w:r>
            <w:proofErr w:type="spellEnd"/>
            <w:r w:rsidRPr="00111433">
              <w:rPr>
                <w:sz w:val="20"/>
                <w:szCs w:val="20"/>
              </w:rPr>
              <w:t xml:space="preserve"> успеваемость</w:t>
            </w:r>
            <w:r>
              <w:rPr>
                <w:sz w:val="20"/>
                <w:szCs w:val="20"/>
              </w:rPr>
              <w:t xml:space="preserve"> по предмету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2. Активность учителя в урочной и внеурочной деятельности по формированию предметных знаний и компетенций</w:t>
            </w:r>
          </w:p>
        </w:tc>
      </w:tr>
      <w:tr w:rsidR="002E17D4" w:rsidRPr="00AD325C" w:rsidTr="00C667F9">
        <w:trPr>
          <w:trHeight w:val="4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8B5DF7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8B5DF7">
              <w:rPr>
                <w:color w:val="000000"/>
                <w:sz w:val="20"/>
                <w:szCs w:val="20"/>
              </w:rPr>
              <w:t>Проведение открытых уроков в школе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8B5DF7">
              <w:rPr>
                <w:sz w:val="20"/>
                <w:szCs w:val="20"/>
              </w:rPr>
              <w:t xml:space="preserve"> </w:t>
            </w:r>
            <w:proofErr w:type="gramEnd"/>
            <w:r w:rsidRPr="008B5DF7">
              <w:rPr>
                <w:sz w:val="20"/>
                <w:szCs w:val="20"/>
              </w:rPr>
              <w:t>за урок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Качество и уровень проведения урок</w:t>
            </w:r>
            <w:proofErr w:type="gramStart"/>
            <w:r w:rsidRPr="00AD325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AD325C">
              <w:rPr>
                <w:sz w:val="20"/>
                <w:szCs w:val="20"/>
              </w:rPr>
              <w:t xml:space="preserve"> </w:t>
            </w:r>
            <w:r w:rsidRPr="0046246C">
              <w:rPr>
                <w:sz w:val="20"/>
                <w:szCs w:val="20"/>
                <w:u w:val="single"/>
              </w:rPr>
              <w:t>наличие отзыва на урок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D325C">
              <w:rPr>
                <w:color w:val="000000"/>
                <w:sz w:val="20"/>
                <w:szCs w:val="20"/>
              </w:rPr>
              <w:t xml:space="preserve"> б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4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8B5DF7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8B5DF7">
              <w:rPr>
                <w:color w:val="000000"/>
                <w:sz w:val="20"/>
                <w:szCs w:val="20"/>
              </w:rPr>
              <w:t>Проведение внеклассных мероприятий по предмету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Качество и уровень проведения мероприятия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D325C">
              <w:rPr>
                <w:color w:val="000000"/>
                <w:sz w:val="20"/>
                <w:szCs w:val="20"/>
              </w:rPr>
              <w:t>межклассное</w:t>
            </w:r>
            <w:proofErr w:type="spellEnd"/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color w:val="000000"/>
                <w:sz w:val="20"/>
                <w:szCs w:val="20"/>
              </w:rPr>
              <w:t xml:space="preserve">межшкольное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</w:rPr>
            </w:pPr>
            <w:r w:rsidRPr="00AD325C">
              <w:rPr>
                <w:color w:val="000000"/>
                <w:sz w:val="20"/>
                <w:szCs w:val="20"/>
              </w:rPr>
              <w:t>3б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AD325C">
              <w:rPr>
                <w:color w:val="000000"/>
                <w:sz w:val="20"/>
                <w:szCs w:val="20"/>
              </w:rPr>
              <w:t>5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25C">
              <w:rPr>
                <w:color w:val="000000"/>
                <w:sz w:val="20"/>
                <w:szCs w:val="20"/>
              </w:rPr>
              <w:t>3. Результативность деятельности учителя по формированию ключевых компетенций и социально значимого опыта</w:t>
            </w:r>
          </w:p>
        </w:tc>
      </w:tr>
      <w:tr w:rsidR="002E17D4" w:rsidRPr="00AD325C" w:rsidTr="00C667F9">
        <w:trPr>
          <w:trHeight w:val="9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E40DDA" w:rsidRDefault="002E17D4" w:rsidP="00C667F9">
            <w:pPr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>Представление учащимися собственных достижений на Всероссийской олимпиаде школьников</w:t>
            </w:r>
            <w:r>
              <w:rPr>
                <w:sz w:val="20"/>
                <w:szCs w:val="20"/>
              </w:rPr>
              <w:t xml:space="preserve"> (</w:t>
            </w:r>
            <w:r w:rsidRPr="008B5DF7">
              <w:rPr>
                <w:sz w:val="20"/>
                <w:szCs w:val="20"/>
              </w:rPr>
              <w:t>количество обучающихся - участников предметных</w:t>
            </w:r>
            <w:r>
              <w:rPr>
                <w:sz w:val="20"/>
                <w:szCs w:val="20"/>
              </w:rPr>
              <w:t xml:space="preserve"> олимпиад</w:t>
            </w:r>
            <w:r w:rsidRPr="008B5DF7">
              <w:rPr>
                <w:sz w:val="20"/>
                <w:szCs w:val="20"/>
              </w:rPr>
              <w:t>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E40DDA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-школьный уровень </w:t>
            </w:r>
            <w:r>
              <w:rPr>
                <w:rStyle w:val="FontStyle27"/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за класс)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0DDA">
              <w:rPr>
                <w:rStyle w:val="FontStyle27"/>
                <w:sz w:val="20"/>
                <w:szCs w:val="20"/>
                <w:lang w:eastAsia="en-US"/>
              </w:rPr>
              <w:t>районный</w:t>
            </w:r>
            <w:proofErr w:type="gramEnd"/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E40DDA">
              <w:rPr>
                <w:rStyle w:val="FontStyle27"/>
                <w:sz w:val="20"/>
                <w:szCs w:val="20"/>
                <w:lang w:eastAsia="en-US"/>
              </w:rPr>
              <w:t>краевой</w:t>
            </w:r>
            <w:proofErr w:type="gramEnd"/>
            <w:r w:rsidRPr="00E40DDA">
              <w:rPr>
                <w:rStyle w:val="FontStyle27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Style w:val="FontStyle27"/>
                <w:sz w:val="20"/>
                <w:szCs w:val="20"/>
                <w:lang w:eastAsia="en-US"/>
              </w:rPr>
              <w:t>всероссийский</w:t>
            </w:r>
            <w:proofErr w:type="gramEnd"/>
            <w:r>
              <w:rPr>
                <w:rStyle w:val="FontStyle27"/>
                <w:sz w:val="20"/>
                <w:szCs w:val="20"/>
                <w:lang w:eastAsia="en-US"/>
              </w:rPr>
              <w:t xml:space="preserve"> (</w:t>
            </w:r>
            <w:r>
              <w:rPr>
                <w:sz w:val="20"/>
                <w:szCs w:val="20"/>
                <w:lang w:eastAsia="en-US"/>
              </w:rPr>
              <w:t>за каждого участника)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б</w:t>
            </w:r>
          </w:p>
          <w:p w:rsidR="002E17D4" w:rsidRPr="008B5DF7" w:rsidRDefault="002E17D4" w:rsidP="00C667F9">
            <w:pPr>
              <w:pStyle w:val="a4"/>
              <w:spacing w:line="240" w:lineRule="exact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б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б.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9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8B5DF7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>Результативность представления учащимися собственных достижений на Всероссийской олимпиаде школьников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Районны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краев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ой уровень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2E17D4" w:rsidRPr="008B5DF7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всероссийски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 xml:space="preserve">  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9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школьников </w:t>
            </w:r>
            <w:r w:rsidRPr="00AD325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очных </w:t>
            </w:r>
            <w:r w:rsidRPr="00AD325C">
              <w:rPr>
                <w:sz w:val="20"/>
                <w:szCs w:val="20"/>
              </w:rPr>
              <w:t>научно-практических конференци</w:t>
            </w:r>
            <w:r>
              <w:rPr>
                <w:sz w:val="20"/>
                <w:szCs w:val="20"/>
              </w:rPr>
              <w:t>ях</w:t>
            </w:r>
            <w:r w:rsidRPr="00AD325C">
              <w:rPr>
                <w:sz w:val="20"/>
                <w:szCs w:val="20"/>
              </w:rPr>
              <w:t>, конкурс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проект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творческих смотр</w:t>
            </w:r>
            <w:r>
              <w:rPr>
                <w:sz w:val="20"/>
                <w:szCs w:val="20"/>
              </w:rPr>
              <w:t>ах</w:t>
            </w:r>
            <w:r w:rsidRPr="00AD325C">
              <w:rPr>
                <w:sz w:val="20"/>
                <w:szCs w:val="20"/>
              </w:rPr>
              <w:t>, выстав</w:t>
            </w:r>
            <w:r>
              <w:rPr>
                <w:sz w:val="20"/>
                <w:szCs w:val="20"/>
              </w:rPr>
              <w:t>ках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школьных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325C">
              <w:rPr>
                <w:sz w:val="20"/>
                <w:szCs w:val="20"/>
                <w:lang w:eastAsia="en-US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325C">
              <w:rPr>
                <w:sz w:val="20"/>
                <w:szCs w:val="20"/>
                <w:lang w:eastAsia="en-US"/>
              </w:rPr>
              <w:t xml:space="preserve">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84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Наличие</w:t>
            </w:r>
            <w:r w:rsidRPr="00AD325C">
              <w:rPr>
                <w:sz w:val="20"/>
                <w:szCs w:val="20"/>
              </w:rPr>
              <w:t xml:space="preserve">  победителей (</w:t>
            </w:r>
            <w:r w:rsidRPr="00AD325C">
              <w:rPr>
                <w:sz w:val="20"/>
                <w:szCs w:val="20"/>
                <w:lang w:val="en-US"/>
              </w:rPr>
              <w:t>I</w:t>
            </w:r>
            <w:r w:rsidRPr="00AD325C">
              <w:rPr>
                <w:sz w:val="20"/>
                <w:szCs w:val="20"/>
              </w:rPr>
              <w:t>,</w:t>
            </w:r>
            <w:r w:rsidRPr="00AD325C">
              <w:rPr>
                <w:sz w:val="20"/>
                <w:szCs w:val="20"/>
                <w:lang w:val="en-US"/>
              </w:rPr>
              <w:t>II</w:t>
            </w:r>
            <w:r w:rsidRPr="00AD325C">
              <w:rPr>
                <w:sz w:val="20"/>
                <w:szCs w:val="20"/>
              </w:rPr>
              <w:t>,</w:t>
            </w:r>
            <w:r w:rsidRPr="00AD325C">
              <w:rPr>
                <w:sz w:val="20"/>
                <w:szCs w:val="20"/>
                <w:lang w:val="en-US"/>
              </w:rPr>
              <w:t>III</w:t>
            </w:r>
            <w:r w:rsidRPr="00AD325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очных </w:t>
            </w:r>
            <w:r w:rsidRPr="00AD325C">
              <w:rPr>
                <w:sz w:val="20"/>
                <w:szCs w:val="20"/>
              </w:rPr>
              <w:t>научно-практических конференций, конкурсов, проектов, творческих смотров, выставок.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 xml:space="preserve">школьных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1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6C767D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Заочные конкурсы типа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«Медвежоно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к», «Кенгуру», «КИТ», «Эрудиты»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, «Чип» 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C767D">
              <w:rPr>
                <w:rFonts w:eastAsia="Times New Roman"/>
                <w:bCs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За участие в конкурсе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1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6F49BF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6F49BF">
              <w:rPr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районных    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краевых  </w:t>
            </w:r>
          </w:p>
          <w:p w:rsidR="002E17D4" w:rsidRPr="006C767D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всероссийских 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325C">
              <w:rPr>
                <w:sz w:val="20"/>
                <w:szCs w:val="20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325C">
              <w:rPr>
                <w:sz w:val="20"/>
                <w:szCs w:val="20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325C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4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Победители (1,2,3) спортивных соревнований 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личное</w:t>
            </w:r>
            <w:proofErr w:type="gramEnd"/>
            <w:r>
              <w:rPr>
                <w:sz w:val="20"/>
                <w:szCs w:val="20"/>
              </w:rPr>
              <w:t>/командное)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Районны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краев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ой уровень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  <w:p w:rsidR="002E17D4" w:rsidRPr="008B5DF7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b/>
                <w:sz w:val="20"/>
                <w:szCs w:val="20"/>
                <w:lang w:eastAsia="en-US"/>
              </w:rPr>
            </w:pPr>
            <w:r w:rsidRPr="008B5DF7">
              <w:rPr>
                <w:rStyle w:val="FontStyle27"/>
                <w:b/>
                <w:sz w:val="20"/>
                <w:szCs w:val="20"/>
                <w:lang w:eastAsia="en-US"/>
              </w:rPr>
              <w:t>всероссийски</w:t>
            </w:r>
            <w:r>
              <w:rPr>
                <w:rStyle w:val="FontStyle27"/>
                <w:b/>
                <w:sz w:val="20"/>
                <w:szCs w:val="20"/>
                <w:lang w:eastAsia="en-US"/>
              </w:rPr>
              <w:t>й уровень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1 место</w:t>
            </w:r>
          </w:p>
          <w:p w:rsidR="002E17D4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 место</w:t>
            </w:r>
          </w:p>
          <w:p w:rsidR="002E17D4" w:rsidRPr="00E40DDA" w:rsidRDefault="002E17D4" w:rsidP="00C667F9">
            <w:pPr>
              <w:pStyle w:val="Style3"/>
              <w:widowControl/>
              <w:tabs>
                <w:tab w:val="left" w:pos="254"/>
              </w:tabs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3 место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5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rStyle w:val="FontStyle33"/>
                <w:sz w:val="20"/>
                <w:szCs w:val="20"/>
              </w:rPr>
              <w:t xml:space="preserve">Отсутствие </w:t>
            </w:r>
            <w:r w:rsidRPr="00AD325C">
              <w:rPr>
                <w:rStyle w:val="FontStyle27"/>
                <w:sz w:val="20"/>
                <w:szCs w:val="20"/>
              </w:rPr>
              <w:t>письменных жалоб на учителя со стороны родителей и обучающихся по поводу его профессиональной деятельности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46246C" w:rsidRDefault="002E17D4" w:rsidP="00C667F9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  <w:lang w:eastAsia="en-US"/>
              </w:rPr>
              <w:t>по данным администрации школы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нет жалоб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есть жалобы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1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17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4. Результативность методической  деятельности учителя</w:t>
            </w:r>
          </w:p>
        </w:tc>
      </w:tr>
      <w:tr w:rsidR="002E17D4" w:rsidRPr="00AD325C" w:rsidTr="00C667F9">
        <w:trPr>
          <w:trHeight w:val="112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Диссеминация передового опыта педагога </w:t>
            </w:r>
            <w:r w:rsidRPr="00AD325C">
              <w:rPr>
                <w:i/>
                <w:sz w:val="20"/>
                <w:szCs w:val="20"/>
              </w:rPr>
              <w:t>(</w:t>
            </w:r>
            <w:r w:rsidRPr="00AD325C">
              <w:rPr>
                <w:rFonts w:eastAsia="Times New Roman"/>
                <w:i/>
                <w:sz w:val="20"/>
                <w:szCs w:val="20"/>
              </w:rPr>
              <w:t xml:space="preserve">через публикации,  участие в  семинарах, </w:t>
            </w:r>
            <w:proofErr w:type="spellStart"/>
            <w:r w:rsidRPr="00AD325C">
              <w:rPr>
                <w:rFonts w:eastAsia="Times New Roman"/>
                <w:i/>
                <w:sz w:val="20"/>
                <w:szCs w:val="20"/>
              </w:rPr>
              <w:t>вебинарах</w:t>
            </w:r>
            <w:proofErr w:type="spellEnd"/>
            <w:r w:rsidRPr="00AD325C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r w:rsidRPr="00E073EB">
              <w:rPr>
                <w:rFonts w:eastAsia="Times New Roman"/>
                <w:i/>
                <w:sz w:val="20"/>
                <w:szCs w:val="20"/>
              </w:rPr>
              <w:t xml:space="preserve">НПК, </w:t>
            </w:r>
            <w:r w:rsidRPr="00E073EB">
              <w:rPr>
                <w:i/>
                <w:sz w:val="20"/>
                <w:szCs w:val="20"/>
              </w:rPr>
              <w:t>выступления</w:t>
            </w:r>
            <w:r w:rsidRPr="00E073EB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школьный уровень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межшкольный уровень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муниципальный уровень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окружной уровень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 xml:space="preserve">краевой уровень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федеральный уровень и выше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AD325C">
              <w:rPr>
                <w:sz w:val="20"/>
                <w:szCs w:val="20"/>
                <w:lang w:eastAsia="en-US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4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6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7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185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Участие педагога в профессиональном конкурсе «Учитель года»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муниципальный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региональный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федеральный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30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50б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55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70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80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Участие педагога в </w:t>
            </w:r>
            <w:r>
              <w:rPr>
                <w:sz w:val="20"/>
                <w:szCs w:val="20"/>
              </w:rPr>
              <w:t>других профессиональных конкурсах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муниципальный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</w:rPr>
            </w:pPr>
            <w:r w:rsidRPr="00AD325C">
              <w:rPr>
                <w:b/>
                <w:sz w:val="20"/>
                <w:szCs w:val="20"/>
              </w:rPr>
              <w:t>окружной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b/>
                <w:sz w:val="20"/>
                <w:szCs w:val="20"/>
                <w:lang w:eastAsia="en-US"/>
              </w:rPr>
              <w:t>региональный этап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участник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призер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победитель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10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15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35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Премия С.Титова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3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Премия Губернатора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 xml:space="preserve">20 б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4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Конкурс ПНПО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  <w:r w:rsidRPr="00AD325C">
              <w:rPr>
                <w:sz w:val="20"/>
                <w:szCs w:val="20"/>
                <w:lang w:eastAsia="en-US"/>
              </w:rPr>
              <w:t>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20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3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Осуществление общественной и общественно-профессиональной экспертизы учителем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школьный уровень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муниципальный уровень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 xml:space="preserve">краевой уровень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2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5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10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9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 xml:space="preserve">Участие педагога в сетевых формах взаимодействия </w:t>
            </w:r>
            <w:r w:rsidRPr="00AD325C">
              <w:rPr>
                <w:i/>
                <w:sz w:val="20"/>
                <w:szCs w:val="20"/>
              </w:rPr>
              <w:t>«Сетевой город»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 (текущие,</w:t>
            </w:r>
            <w:r w:rsidRPr="00AD325C">
              <w:rPr>
                <w:sz w:val="20"/>
                <w:szCs w:val="20"/>
              </w:rPr>
              <w:t xml:space="preserve"> итоговые оценки)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электронный журнал (текущие</w:t>
            </w:r>
            <w:r>
              <w:rPr>
                <w:sz w:val="20"/>
                <w:szCs w:val="20"/>
              </w:rPr>
              <w:t xml:space="preserve">, </w:t>
            </w:r>
            <w:r w:rsidRPr="00AD325C">
              <w:rPr>
                <w:sz w:val="20"/>
                <w:szCs w:val="20"/>
              </w:rPr>
              <w:t xml:space="preserve"> итоговые оценки, темы уроков, домашнее задание)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325C">
              <w:rPr>
                <w:sz w:val="20"/>
                <w:szCs w:val="20"/>
              </w:rPr>
              <w:t xml:space="preserve"> б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325C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>Еженедельно предоставляется информация о проведённых с учащимися мероприятиях, уроков для размещения на школьном сайте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 w:rsidRPr="0046246C">
              <w:rPr>
                <w:sz w:val="20"/>
                <w:szCs w:val="20"/>
                <w:u w:val="single"/>
              </w:rPr>
              <w:t xml:space="preserve">по данным </w:t>
            </w:r>
            <w:proofErr w:type="gramStart"/>
            <w:r w:rsidRPr="0046246C">
              <w:rPr>
                <w:sz w:val="20"/>
                <w:szCs w:val="20"/>
                <w:u w:val="single"/>
              </w:rPr>
              <w:t>ответственного</w:t>
            </w:r>
            <w:proofErr w:type="gramEnd"/>
            <w:r w:rsidRPr="0046246C">
              <w:rPr>
                <w:sz w:val="20"/>
                <w:szCs w:val="20"/>
                <w:u w:val="single"/>
              </w:rPr>
              <w:t xml:space="preserve"> за информатизацию)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Default="002E17D4" w:rsidP="00C667F9">
            <w:pPr>
              <w:pStyle w:val="a4"/>
              <w:spacing w:line="240" w:lineRule="exact"/>
              <w:rPr>
                <w:rStyle w:val="FontStyle27"/>
                <w:sz w:val="20"/>
                <w:szCs w:val="20"/>
                <w:lang w:eastAsia="en-US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Ежемесячно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rStyle w:val="FontStyle27"/>
                <w:sz w:val="20"/>
                <w:szCs w:val="20"/>
                <w:lang w:eastAsia="en-US"/>
              </w:rPr>
              <w:t xml:space="preserve">Эпизодически </w:t>
            </w:r>
            <w:r>
              <w:rPr>
                <w:rStyle w:val="FontStyle27"/>
                <w:sz w:val="20"/>
                <w:szCs w:val="20"/>
                <w:lang w:eastAsia="en-US"/>
              </w:rPr>
              <w:t>(не менее 3-х раз)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5 б </w:t>
            </w: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6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A76A6" w:rsidRDefault="002E17D4" w:rsidP="00C667F9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 xml:space="preserve">Участие педагога в реализации </w:t>
            </w:r>
          </w:p>
          <w:p w:rsidR="002E17D4" w:rsidRPr="00AA76A6" w:rsidRDefault="002E17D4" w:rsidP="00C667F9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>ФГОС  НОО</w:t>
            </w:r>
            <w:r>
              <w:rPr>
                <w:rFonts w:eastAsia="Times New Roman"/>
                <w:sz w:val="20"/>
                <w:szCs w:val="20"/>
              </w:rPr>
              <w:t xml:space="preserve"> и ФГОС ООО</w:t>
            </w:r>
          </w:p>
          <w:p w:rsidR="002E17D4" w:rsidRPr="00CC3583" w:rsidRDefault="002E17D4" w:rsidP="00C667F9">
            <w:pPr>
              <w:spacing w:line="240" w:lineRule="exact"/>
              <w:rPr>
                <w:rStyle w:val="FontStyle27"/>
                <w:rFonts w:eastAsia="Times New Roman"/>
                <w:sz w:val="20"/>
                <w:szCs w:val="20"/>
              </w:rPr>
            </w:pPr>
            <w:r w:rsidRPr="00AA76A6">
              <w:rPr>
                <w:rFonts w:eastAsia="Times New Roman"/>
                <w:sz w:val="20"/>
                <w:szCs w:val="20"/>
              </w:rPr>
              <w:t>Участие педагога в разработке нормативных документов для внедрения ФГОС НОО</w:t>
            </w:r>
            <w:r>
              <w:rPr>
                <w:rFonts w:eastAsia="Times New Roman"/>
                <w:sz w:val="20"/>
                <w:szCs w:val="20"/>
              </w:rPr>
              <w:t xml:space="preserve"> и ФГОС ООО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</w:t>
            </w:r>
          </w:p>
          <w:p w:rsidR="002E17D4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  <w:lang w:eastAsia="en-US"/>
              </w:rPr>
              <w:t>5. Уровень трудовой  и исполнительской дисциплины</w:t>
            </w:r>
          </w:p>
        </w:tc>
      </w:tr>
      <w:tr w:rsidR="002E17D4" w:rsidRPr="00AD325C" w:rsidTr="00C667F9">
        <w:trPr>
          <w:trHeight w:val="4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Заполнение журналов в соответствии с инструкций,  ведение личных дел и т. п.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46246C" w:rsidRDefault="002E17D4" w:rsidP="00C667F9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 xml:space="preserve">Выставляется администрацией школы по результатам проверок разного уровня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3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13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Своевременная сдача отчетов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46246C" w:rsidRDefault="002E17D4" w:rsidP="00C667F9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 xml:space="preserve">Выставляется администрацией школы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3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13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8B5DF7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8B5DF7">
              <w:rPr>
                <w:sz w:val="20"/>
                <w:szCs w:val="20"/>
              </w:rPr>
              <w:t>Своевременное предоставление рабочих программ по предметам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46246C" w:rsidRDefault="002E17D4" w:rsidP="00C667F9">
            <w:pPr>
              <w:pStyle w:val="a4"/>
              <w:spacing w:line="240" w:lineRule="exact"/>
              <w:rPr>
                <w:sz w:val="20"/>
                <w:szCs w:val="20"/>
                <w:u w:val="single"/>
              </w:rPr>
            </w:pPr>
            <w:r w:rsidRPr="0046246C">
              <w:rPr>
                <w:sz w:val="20"/>
                <w:szCs w:val="20"/>
                <w:u w:val="single"/>
              </w:rPr>
              <w:t>Выставляется администрацией школы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  <w:tr w:rsidR="002E17D4" w:rsidRPr="00AD325C" w:rsidTr="00C667F9">
        <w:trPr>
          <w:trHeight w:val="28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spacing w:line="240" w:lineRule="exact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Выполнение обязанностей классного руководителя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46246C" w:rsidRDefault="002E17D4" w:rsidP="00C667F9">
            <w:pPr>
              <w:pStyle w:val="a4"/>
              <w:spacing w:line="240" w:lineRule="exact"/>
              <w:rPr>
                <w:sz w:val="20"/>
                <w:szCs w:val="20"/>
                <w:u w:val="single"/>
                <w:lang w:eastAsia="en-US"/>
              </w:rPr>
            </w:pPr>
            <w:r w:rsidRPr="0046246C">
              <w:rPr>
                <w:sz w:val="20"/>
                <w:szCs w:val="20"/>
                <w:u w:val="single"/>
              </w:rPr>
              <w:t>по данным администрации школы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  <w:r w:rsidRPr="00AD325C">
              <w:rPr>
                <w:sz w:val="20"/>
                <w:szCs w:val="20"/>
              </w:rPr>
              <w:t>5 б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D4" w:rsidRPr="00AD325C" w:rsidRDefault="002E17D4" w:rsidP="00C667F9">
            <w:pPr>
              <w:pStyle w:val="a4"/>
              <w:spacing w:line="240" w:lineRule="exact"/>
              <w:rPr>
                <w:sz w:val="20"/>
                <w:szCs w:val="20"/>
                <w:lang w:eastAsia="en-US"/>
              </w:rPr>
            </w:pPr>
          </w:p>
        </w:tc>
      </w:tr>
    </w:tbl>
    <w:p w:rsidR="002E17D4" w:rsidRPr="00D65BE1" w:rsidRDefault="002E17D4" w:rsidP="002E17D4">
      <w:pPr>
        <w:pStyle w:val="a4"/>
        <w:spacing w:line="240" w:lineRule="exact"/>
        <w:jc w:val="right"/>
        <w:rPr>
          <w:b/>
          <w:sz w:val="20"/>
          <w:szCs w:val="20"/>
        </w:rPr>
      </w:pPr>
      <w:r w:rsidRPr="00AD325C">
        <w:rPr>
          <w:b/>
          <w:sz w:val="20"/>
          <w:szCs w:val="20"/>
        </w:rPr>
        <w:t>Общее количество баллов ____________</w:t>
      </w:r>
      <w:r>
        <w:rPr>
          <w:b/>
          <w:sz w:val="20"/>
          <w:szCs w:val="20"/>
        </w:rPr>
        <w:t>_</w:t>
      </w: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Члены экспертной группы __</w:t>
      </w:r>
      <w:r w:rsidRPr="00AD325C">
        <w:rPr>
          <w:sz w:val="20"/>
          <w:szCs w:val="20"/>
        </w:rPr>
        <w:t>______________/_______________________/</w:t>
      </w: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325C">
        <w:rPr>
          <w:sz w:val="20"/>
          <w:szCs w:val="20"/>
        </w:rPr>
        <w:t>_________________/_______________________/</w:t>
      </w: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</w:t>
      </w:r>
      <w:r w:rsidRPr="00AD325C">
        <w:rPr>
          <w:sz w:val="20"/>
          <w:szCs w:val="20"/>
        </w:rPr>
        <w:t>_________________/_______________________/</w:t>
      </w: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 w:rsidRPr="00AD325C">
        <w:rPr>
          <w:sz w:val="20"/>
          <w:szCs w:val="20"/>
        </w:rPr>
        <w:t xml:space="preserve">С результатами оценки экспертной группой </w:t>
      </w:r>
      <w:proofErr w:type="gramStart"/>
      <w:r w:rsidRPr="00AD325C">
        <w:rPr>
          <w:sz w:val="20"/>
          <w:szCs w:val="20"/>
        </w:rPr>
        <w:t>моего</w:t>
      </w:r>
      <w:proofErr w:type="gramEnd"/>
      <w:r w:rsidRPr="00AD325C">
        <w:rPr>
          <w:sz w:val="20"/>
          <w:szCs w:val="20"/>
        </w:rPr>
        <w:t xml:space="preserve"> </w:t>
      </w:r>
      <w:proofErr w:type="spellStart"/>
      <w:r w:rsidRPr="00AD325C">
        <w:rPr>
          <w:sz w:val="20"/>
          <w:szCs w:val="20"/>
        </w:rPr>
        <w:t>п</w:t>
      </w:r>
      <w:r>
        <w:rPr>
          <w:sz w:val="20"/>
          <w:szCs w:val="20"/>
        </w:rPr>
        <w:t>ортфолио</w:t>
      </w:r>
      <w:proofErr w:type="spellEnd"/>
      <w:r>
        <w:rPr>
          <w:sz w:val="20"/>
          <w:szCs w:val="20"/>
        </w:rPr>
        <w:t xml:space="preserve"> ознакомлен ____________ / _________________________</w:t>
      </w:r>
    </w:p>
    <w:p w:rsidR="002E17D4" w:rsidRDefault="002E17D4" w:rsidP="002E17D4">
      <w:pPr>
        <w:pStyle w:val="a4"/>
        <w:spacing w:line="240" w:lineRule="exact"/>
        <w:rPr>
          <w:b/>
        </w:rPr>
      </w:pPr>
    </w:p>
    <w:p w:rsidR="002E17D4" w:rsidRDefault="002E17D4" w:rsidP="002E17D4">
      <w:pPr>
        <w:pStyle w:val="a4"/>
        <w:spacing w:line="240" w:lineRule="exact"/>
        <w:rPr>
          <w:b/>
        </w:rPr>
      </w:pPr>
    </w:p>
    <w:p w:rsidR="002E17D4" w:rsidRPr="00CC44E9" w:rsidRDefault="002E17D4" w:rsidP="002E17D4">
      <w:pPr>
        <w:pStyle w:val="a4"/>
        <w:jc w:val="center"/>
        <w:rPr>
          <w:b/>
        </w:rPr>
      </w:pPr>
      <w:r w:rsidRPr="00CC44E9">
        <w:rPr>
          <w:b/>
        </w:rPr>
        <w:t>Оценка эффективности деятельности классного руководителя</w:t>
      </w:r>
    </w:p>
    <w:p w:rsidR="002E17D4" w:rsidRDefault="002E17D4" w:rsidP="002E17D4">
      <w:pPr>
        <w:pStyle w:val="a4"/>
        <w:jc w:val="center"/>
      </w:pPr>
    </w:p>
    <w:tbl>
      <w:tblPr>
        <w:tblStyle w:val="a5"/>
        <w:tblW w:w="0" w:type="auto"/>
        <w:tblLook w:val="04A0"/>
      </w:tblPr>
      <w:tblGrid>
        <w:gridCol w:w="2838"/>
        <w:gridCol w:w="3308"/>
        <w:gridCol w:w="2032"/>
        <w:gridCol w:w="1536"/>
      </w:tblGrid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Показатель (П)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Индикатор (И)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Схема расчета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Шкала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оценивания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индикатора</w:t>
            </w: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Критерий (К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): Успешность воспитательной деятельности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1. Занятость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класса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системе дополнительного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образования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(творческие объединения,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портивные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секции и т.д.)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занятых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во внеурочное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время по программам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дополнительного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от 90 до 100 %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от 80% до 90%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от 70% до 80%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2. Результативность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участия класса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воспитательной работе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Результаты участия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класса (по итогам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мониторинга) в общешкольных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мероприятиях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место в школе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(начальной, основной,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средней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ступеней образования);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место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Критерий (К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): Успешность сопровождения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внеурочной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 социально значимой</w:t>
            </w:r>
          </w:p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деятельности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классным руководителем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 Степень вовлеченности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социально значимую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деятельность,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социально ориентированные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проекты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Доля обучающихся,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вовлеченных в реализацию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социально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значимой деятельности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(проекты,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олонтерство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др.), от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общего числа уч-ся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классе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90-100%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51-89%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30 -50%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2. Уровень достижений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 по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внеурочной деятельности,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связанной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деятельностью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классного руководителя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Результативность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участия школьников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олимпиадах, конкурсах,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конференциях,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соревнованиях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др. мероприятиях,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организованных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классным руководителем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Наличие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- победителей/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призеров: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Международный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Всероссийский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Региональный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Муниципальный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8 6.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7 6.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proofErr w:type="spell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26.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16.</w:t>
            </w: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Критерий (КЗ): Результативность научно-методической деятельности,</w:t>
            </w:r>
          </w:p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диссеминация опыта работы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1. Качество обобщения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распространения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передового (в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т.ч. собственного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едагогического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опыта)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Уровень, вид и периодичность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проведения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консультаций,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мастер-классов, открытых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воспитательных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мероприятий,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семинаров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Семинар по воспитанию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регионального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или всероссийского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уровня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Мастер-класс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т.ч. виртуальный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Открытые воспитательные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мероприятия,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веб-семинары</w:t>
            </w:r>
            <w:proofErr w:type="spellEnd"/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56 за каждый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36 за каждый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16 за каждый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2. Результативность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презентации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собственного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педагогического опыта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Уровень и статус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участия в профессиональных конкурсах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Всероссийский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Региональный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Муниципальный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Призер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III</w:t>
            </w:r>
            <w:proofErr w:type="gramEnd"/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кол</w:t>
            </w: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ьный</w:t>
            </w:r>
            <w:proofErr w:type="spellEnd"/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ур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</w:t>
            </w: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вень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1639" w:type="dxa"/>
          </w:tcPr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156.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126.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б.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3. Участие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классного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руководителя в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методических объединениях, творческих группах, профессиональных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сообществах</w:t>
            </w:r>
            <w:proofErr w:type="gramEnd"/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Руководство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методическим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объединением,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творческой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группой, профессиональным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сообществом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Краевой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уровень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lastRenderedPageBreak/>
              <w:t>Муниципальный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Школьный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уровень 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2 6.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Критерий (К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): Результативность коммуникативной деятельности классного руководителя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1. Уровень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коммуникативной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ультуры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при общении с обучающимися, родителями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Доля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(%) 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родителей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), положительно оценивающих коммуникативную деятельность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лассного руководителя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80% и выше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60- 79%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50- 59%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2. Владение особенностями коммуникативной деятельности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сети Интернет, использование электронной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почты, чата,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конференций в учебной коммуникации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Доля (%)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Участвующих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инициированных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классным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руководителем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телекоммуникационных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социальных, учебных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проектах</w:t>
            </w:r>
            <w:proofErr w:type="gramEnd"/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.2 Наличие у классного руководителя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собственного </w:t>
            </w: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интернет-ресурса</w:t>
            </w:r>
            <w:proofErr w:type="spellEnd"/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80%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60- 79%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40- 59%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20-39% 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Собственный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Сайт, страница на сайте.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Ве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spell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консультация 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для учащихся (родителей)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4 6.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106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56.</w:t>
            </w: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Критерий (К5): Работа по повышению уровня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психолого-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едагогической</w:t>
            </w:r>
            <w:proofErr w:type="gramEnd"/>
          </w:p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компетентности классного руководителя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1. Эффективность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реализации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дополнительных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профилактических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 программ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 формированию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жизнестойкости,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утвержденных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или рекомендованных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разработанных с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учетом возраста не-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совершеннолетних.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охваченных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реализацией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авторских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(адаптированных)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профилактических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 программ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 формированию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жизнестойкости.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100%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в классе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 б.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</w:p>
        </w:tc>
      </w:tr>
      <w:tr w:rsidR="002E17D4" w:rsidRPr="00CC44E9" w:rsidTr="00C667F9">
        <w:tc>
          <w:tcPr>
            <w:tcW w:w="10536" w:type="dxa"/>
            <w:gridSpan w:val="4"/>
          </w:tcPr>
          <w:p w:rsidR="002E17D4" w:rsidRPr="00CC44E9" w:rsidRDefault="002E17D4" w:rsidP="00C667F9">
            <w:pPr>
              <w:pStyle w:val="a4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Критерий (Кб): Работа с семьями, в т.ч. находящимися в социально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опасном</w:t>
            </w:r>
            <w:proofErr w:type="gramEnd"/>
          </w:p>
          <w:p w:rsidR="002E17D4" w:rsidRPr="00CC44E9" w:rsidRDefault="002E17D4" w:rsidP="00C667F9">
            <w:pPr>
              <w:pStyle w:val="a4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положении, и с детьми, испытывающими трудности в освоении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2E17D4" w:rsidRPr="00CC44E9" w:rsidRDefault="002E17D4" w:rsidP="00C667F9">
            <w:pPr>
              <w:pStyle w:val="a4"/>
              <w:jc w:val="center"/>
              <w:rPr>
                <w:sz w:val="22"/>
                <w:szCs w:val="22"/>
              </w:rPr>
            </w:pP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общеобразовательных программ, </w:t>
            </w:r>
            <w:proofErr w:type="gramStart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развитии</w:t>
            </w:r>
            <w:proofErr w:type="gramEnd"/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и социальной адаптации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1. Внедрение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технологий и представление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опыта по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профилактике безнадзорности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преступлений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несовершеннолетних,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употребления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психоактивных</w:t>
            </w:r>
            <w:proofErr w:type="spell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веществ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наркомании (школьные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службы примирения,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аркопосты</w:t>
            </w:r>
            <w:proofErr w:type="spell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добровольчество и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волонтерство</w:t>
            </w:r>
            <w:proofErr w:type="spell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и др.)</w:t>
            </w:r>
            <w:proofErr w:type="gramEnd"/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Применение технологий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работе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 испытывающими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 в освоении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 общеобразовательных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 развитии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социальной адаптации,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а также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семьями, находящимися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социально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опасном положении,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представление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опыта на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различных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уровнях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Краевой уровень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Муниципальный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уровень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Школьный уровень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2. Работа по предупреждению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безнадзорности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преступлений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несовершеннолетних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Доля обучающихся/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семей, состоящих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учете в </w:t>
            </w:r>
            <w:proofErr w:type="spell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КДНиЗП</w:t>
            </w:r>
            <w:proofErr w:type="spell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ПДН, от общего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числа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бучающихся/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семей класса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Положительная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динамика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Стабилизация ситуации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2 6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 б.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Работа с родителями и детьми по организации внеурочной/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каникулярной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занятости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есовершеннолетних,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испытывающих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в освоении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общеобразовательных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развитии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социальной адаптации;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социально опасном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положении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спытывающих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 в освоении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 общеобразовательных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программ,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развитии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социальной адаптации;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</w:p>
          <w:p w:rsidR="002E17D4" w:rsidRPr="00CC44E9" w:rsidRDefault="002E17D4" w:rsidP="00C667F9">
            <w:pPr>
              <w:pStyle w:val="a4"/>
              <w:tabs>
                <w:tab w:val="left" w:pos="24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социально опасном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положении,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занятых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во внеурочное/ каникулярное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время, от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общего числа обучающихся,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испытывающих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 в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освоении основных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общеобразовательных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 развитии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социальной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адаптации; находящихся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 социально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опасном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положении</w:t>
            </w:r>
            <w:proofErr w:type="gramEnd"/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100% занятость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90-99%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80-89%</w:t>
            </w:r>
          </w:p>
        </w:tc>
        <w:tc>
          <w:tcPr>
            <w:tcW w:w="1639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3 б.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</w:tc>
      </w:tr>
      <w:tr w:rsidR="002E17D4" w:rsidRPr="00CC44E9" w:rsidTr="00C667F9">
        <w:tc>
          <w:tcPr>
            <w:tcW w:w="3085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4. Уровень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профессионального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самоопределения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выпускников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(обучающихся,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испытывающих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 в освоении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 общеобразовательных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программ,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развитии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социальной адаптации;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социально опасном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положении</w:t>
            </w:r>
            <w:proofErr w:type="gramEnd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8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Доля выпускников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(испытывающих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трудности в освоении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основных общеобразовательных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программ, развитии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социальной адаптации;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находящихся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социально опасном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положении),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продолживших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обучение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в организациях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профессионального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и высшего образования</w:t>
            </w:r>
          </w:p>
        </w:tc>
        <w:tc>
          <w:tcPr>
            <w:tcW w:w="2126" w:type="dxa"/>
          </w:tcPr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Выпускники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средней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школы: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80-100%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60-80%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 xml:space="preserve">Выпускники </w:t>
            </w:r>
            <w:proofErr w:type="gramStart"/>
            <w:r w:rsidRPr="00CC44E9">
              <w:rPr>
                <w:rFonts w:eastAsiaTheme="minorHAnsi"/>
                <w:sz w:val="22"/>
                <w:szCs w:val="22"/>
                <w:lang w:eastAsia="en-US"/>
              </w:rPr>
              <w:t>основной</w:t>
            </w:r>
            <w:proofErr w:type="gramEnd"/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школы: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70-100%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50-70 %</w:t>
            </w:r>
          </w:p>
        </w:tc>
        <w:tc>
          <w:tcPr>
            <w:tcW w:w="1639" w:type="dxa"/>
          </w:tcPr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Pr="00CC44E9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Default="002E17D4" w:rsidP="00C667F9">
            <w:pPr>
              <w:pStyle w:val="a4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E17D4" w:rsidRPr="00CC44E9" w:rsidRDefault="002E17D4" w:rsidP="00C667F9">
            <w:pPr>
              <w:pStyle w:val="a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2 6</w:t>
            </w:r>
            <w:r w:rsidRPr="00CC44E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E17D4" w:rsidRPr="00CC44E9" w:rsidRDefault="002E17D4" w:rsidP="00C667F9">
            <w:pPr>
              <w:pStyle w:val="a4"/>
              <w:rPr>
                <w:sz w:val="22"/>
                <w:szCs w:val="22"/>
              </w:rPr>
            </w:pPr>
            <w:r w:rsidRPr="00CC44E9">
              <w:rPr>
                <w:rFonts w:eastAsiaTheme="minorHAnsi"/>
                <w:sz w:val="22"/>
                <w:szCs w:val="22"/>
                <w:lang w:eastAsia="en-US"/>
              </w:rPr>
              <w:t>1 б.</w:t>
            </w:r>
          </w:p>
        </w:tc>
      </w:tr>
    </w:tbl>
    <w:p w:rsidR="002E17D4" w:rsidRPr="00D65BE1" w:rsidRDefault="002E17D4" w:rsidP="002E17D4">
      <w:pPr>
        <w:pStyle w:val="a4"/>
        <w:spacing w:line="240" w:lineRule="exact"/>
        <w:jc w:val="right"/>
        <w:rPr>
          <w:b/>
          <w:sz w:val="20"/>
          <w:szCs w:val="20"/>
        </w:rPr>
      </w:pPr>
      <w:r w:rsidRPr="00AD325C">
        <w:rPr>
          <w:b/>
          <w:sz w:val="20"/>
          <w:szCs w:val="20"/>
        </w:rPr>
        <w:t>Общее количество баллов ____________</w:t>
      </w:r>
      <w:r>
        <w:rPr>
          <w:b/>
          <w:sz w:val="20"/>
          <w:szCs w:val="20"/>
        </w:rPr>
        <w:t>_</w:t>
      </w: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Члены экспертной группы __</w:t>
      </w:r>
      <w:r w:rsidRPr="00AD325C">
        <w:rPr>
          <w:sz w:val="20"/>
          <w:szCs w:val="20"/>
        </w:rPr>
        <w:t>______________/_______________________/</w:t>
      </w: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325C">
        <w:rPr>
          <w:sz w:val="20"/>
          <w:szCs w:val="20"/>
        </w:rPr>
        <w:t>_________________/_______________________/</w:t>
      </w:r>
    </w:p>
    <w:p w:rsidR="002E17D4" w:rsidRDefault="002E17D4" w:rsidP="002E17D4">
      <w:pPr>
        <w:pStyle w:val="a4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</w:t>
      </w:r>
      <w:r w:rsidRPr="00AD325C">
        <w:rPr>
          <w:sz w:val="20"/>
          <w:szCs w:val="20"/>
        </w:rPr>
        <w:t>_________________/_______________________/</w:t>
      </w: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</w:p>
    <w:p w:rsidR="002E17D4" w:rsidRPr="00AD325C" w:rsidRDefault="002E17D4" w:rsidP="002E17D4">
      <w:pPr>
        <w:pStyle w:val="a4"/>
        <w:spacing w:line="240" w:lineRule="exact"/>
        <w:rPr>
          <w:sz w:val="20"/>
          <w:szCs w:val="20"/>
        </w:rPr>
      </w:pPr>
      <w:r w:rsidRPr="00AD325C">
        <w:rPr>
          <w:sz w:val="20"/>
          <w:szCs w:val="20"/>
        </w:rPr>
        <w:t xml:space="preserve">С результатами оценки экспертной группой </w:t>
      </w:r>
      <w:proofErr w:type="gramStart"/>
      <w:r w:rsidRPr="00AD325C">
        <w:rPr>
          <w:sz w:val="20"/>
          <w:szCs w:val="20"/>
        </w:rPr>
        <w:t>моего</w:t>
      </w:r>
      <w:proofErr w:type="gramEnd"/>
      <w:r w:rsidRPr="00AD325C">
        <w:rPr>
          <w:sz w:val="20"/>
          <w:szCs w:val="20"/>
        </w:rPr>
        <w:t xml:space="preserve"> </w:t>
      </w:r>
      <w:proofErr w:type="spellStart"/>
      <w:r w:rsidRPr="00AD325C">
        <w:rPr>
          <w:sz w:val="20"/>
          <w:szCs w:val="20"/>
        </w:rPr>
        <w:t>п</w:t>
      </w:r>
      <w:r>
        <w:rPr>
          <w:sz w:val="20"/>
          <w:szCs w:val="20"/>
        </w:rPr>
        <w:t>ортфолио</w:t>
      </w:r>
      <w:proofErr w:type="spellEnd"/>
      <w:r>
        <w:rPr>
          <w:sz w:val="20"/>
          <w:szCs w:val="20"/>
        </w:rPr>
        <w:t xml:space="preserve"> ознакомлен ____________ / _________________________</w:t>
      </w:r>
    </w:p>
    <w:p w:rsidR="002E17D4" w:rsidRPr="00CC44E9" w:rsidRDefault="002E17D4" w:rsidP="002E17D4">
      <w:pPr>
        <w:pStyle w:val="a4"/>
        <w:jc w:val="center"/>
        <w:rPr>
          <w:sz w:val="22"/>
          <w:szCs w:val="22"/>
        </w:rPr>
      </w:pPr>
    </w:p>
    <w:p w:rsidR="002E17D4" w:rsidRDefault="002E17D4" w:rsidP="002E17D4"/>
    <w:p w:rsidR="002E17D4" w:rsidRPr="009937D2" w:rsidRDefault="002E17D4" w:rsidP="002E17D4">
      <w:pPr>
        <w:rPr>
          <w:sz w:val="24"/>
          <w:szCs w:val="24"/>
        </w:rPr>
      </w:pPr>
    </w:p>
    <w:sectPr w:rsidR="002E17D4" w:rsidRPr="009937D2" w:rsidSect="00BC66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B2C32"/>
    <w:multiLevelType w:val="singleLevel"/>
    <w:tmpl w:val="8ACC1FD8"/>
    <w:lvl w:ilvl="0">
      <w:start w:val="1"/>
      <w:numFmt w:val="decimal"/>
      <w:lvlText w:val="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">
    <w:nsid w:val="122B2B54"/>
    <w:multiLevelType w:val="hybridMultilevel"/>
    <w:tmpl w:val="EE4424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7A236E1"/>
    <w:multiLevelType w:val="singleLevel"/>
    <w:tmpl w:val="3E48C7FA"/>
    <w:lvl w:ilvl="0">
      <w:start w:val="8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32757BEA"/>
    <w:multiLevelType w:val="singleLevel"/>
    <w:tmpl w:val="4BEC2D6C"/>
    <w:lvl w:ilvl="0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32CB6261"/>
    <w:multiLevelType w:val="hybridMultilevel"/>
    <w:tmpl w:val="B8C4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4ADD"/>
    <w:multiLevelType w:val="singleLevel"/>
    <w:tmpl w:val="64AA47A8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34804563"/>
    <w:multiLevelType w:val="singleLevel"/>
    <w:tmpl w:val="62B6563C"/>
    <w:lvl w:ilvl="0">
      <w:start w:val="2"/>
      <w:numFmt w:val="decimal"/>
      <w:lvlText w:val="4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43415C53"/>
    <w:multiLevelType w:val="multilevel"/>
    <w:tmpl w:val="7CC046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8181424"/>
    <w:multiLevelType w:val="singleLevel"/>
    <w:tmpl w:val="D3C6DB8C"/>
    <w:lvl w:ilvl="0">
      <w:start w:val="1"/>
      <w:numFmt w:val="decimal"/>
      <w:lvlText w:val="2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10">
    <w:nsid w:val="4A8502BF"/>
    <w:multiLevelType w:val="hybridMultilevel"/>
    <w:tmpl w:val="C4E4E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E706C3"/>
    <w:multiLevelType w:val="hybridMultilevel"/>
    <w:tmpl w:val="324AC968"/>
    <w:lvl w:ilvl="0" w:tplc="931A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C2D77"/>
    <w:multiLevelType w:val="singleLevel"/>
    <w:tmpl w:val="E536069E"/>
    <w:lvl w:ilvl="0">
      <w:start w:val="1"/>
      <w:numFmt w:val="decimal"/>
      <w:lvlText w:val="4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>
    <w:nsid w:val="74FD4DFD"/>
    <w:multiLevelType w:val="singleLevel"/>
    <w:tmpl w:val="6840B924"/>
    <w:lvl w:ilvl="0">
      <w:start w:val="1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2.%1.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lvl w:ilvl="0">
        <w:start w:val="10"/>
        <w:numFmt w:val="decimal"/>
        <w:lvlText w:val="2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65"/>
    <w:rsid w:val="00004344"/>
    <w:rsid w:val="000106AA"/>
    <w:rsid w:val="00050FD2"/>
    <w:rsid w:val="00066559"/>
    <w:rsid w:val="000B2567"/>
    <w:rsid w:val="000E7065"/>
    <w:rsid w:val="000F34D4"/>
    <w:rsid w:val="001131C6"/>
    <w:rsid w:val="001D7DC7"/>
    <w:rsid w:val="0021663F"/>
    <w:rsid w:val="00247010"/>
    <w:rsid w:val="002603B2"/>
    <w:rsid w:val="00266889"/>
    <w:rsid w:val="002A05A6"/>
    <w:rsid w:val="002E17D4"/>
    <w:rsid w:val="00302C67"/>
    <w:rsid w:val="00384495"/>
    <w:rsid w:val="003956D4"/>
    <w:rsid w:val="00397C06"/>
    <w:rsid w:val="003C125C"/>
    <w:rsid w:val="00401A6B"/>
    <w:rsid w:val="004F47AB"/>
    <w:rsid w:val="00503571"/>
    <w:rsid w:val="005659D2"/>
    <w:rsid w:val="005F22C2"/>
    <w:rsid w:val="005F4852"/>
    <w:rsid w:val="006749AE"/>
    <w:rsid w:val="0071288F"/>
    <w:rsid w:val="00722F23"/>
    <w:rsid w:val="00884587"/>
    <w:rsid w:val="008C563B"/>
    <w:rsid w:val="009357C6"/>
    <w:rsid w:val="00947674"/>
    <w:rsid w:val="00952E89"/>
    <w:rsid w:val="009937D2"/>
    <w:rsid w:val="00A2757F"/>
    <w:rsid w:val="00A557D4"/>
    <w:rsid w:val="00B4413B"/>
    <w:rsid w:val="00B5163F"/>
    <w:rsid w:val="00BC660B"/>
    <w:rsid w:val="00C32398"/>
    <w:rsid w:val="00CF0E4B"/>
    <w:rsid w:val="00D12636"/>
    <w:rsid w:val="00D46D64"/>
    <w:rsid w:val="00DB7841"/>
    <w:rsid w:val="00E14E8D"/>
    <w:rsid w:val="00E53E49"/>
    <w:rsid w:val="00F0269F"/>
    <w:rsid w:val="00FE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E7065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0E70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0E7065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E706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0E7065"/>
    <w:pPr>
      <w:widowControl w:val="0"/>
      <w:autoSpaceDE w:val="0"/>
      <w:autoSpaceDN w:val="0"/>
      <w:adjustRightInd w:val="0"/>
      <w:spacing w:line="326" w:lineRule="exact"/>
      <w:ind w:firstLine="730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12636"/>
    <w:pPr>
      <w:widowControl w:val="0"/>
      <w:autoSpaceDE w:val="0"/>
      <w:autoSpaceDN w:val="0"/>
      <w:adjustRightInd w:val="0"/>
      <w:spacing w:line="322" w:lineRule="exact"/>
      <w:ind w:hanging="2237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C563B"/>
    <w:pPr>
      <w:widowControl w:val="0"/>
      <w:autoSpaceDE w:val="0"/>
      <w:autoSpaceDN w:val="0"/>
      <w:adjustRightInd w:val="0"/>
      <w:spacing w:line="322" w:lineRule="exact"/>
      <w:ind w:hanging="176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C660B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C660B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C660B"/>
    <w:pPr>
      <w:widowControl w:val="0"/>
      <w:autoSpaceDE w:val="0"/>
      <w:autoSpaceDN w:val="0"/>
      <w:adjustRightInd w:val="0"/>
      <w:spacing w:line="323" w:lineRule="exact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C660B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C660B"/>
    <w:pPr>
      <w:widowControl w:val="0"/>
      <w:autoSpaceDE w:val="0"/>
      <w:autoSpaceDN w:val="0"/>
      <w:adjustRightInd w:val="0"/>
      <w:spacing w:line="312" w:lineRule="exact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C660B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0F34D4"/>
    <w:pPr>
      <w:ind w:left="720" w:right="907" w:firstLine="709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51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5163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B5163F"/>
    <w:pPr>
      <w:widowControl w:val="0"/>
      <w:autoSpaceDE w:val="0"/>
      <w:autoSpaceDN w:val="0"/>
      <w:adjustRightInd w:val="0"/>
      <w:spacing w:line="276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B5163F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C32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E17D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E17D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E17D4"/>
    <w:pPr>
      <w:widowControl w:val="0"/>
      <w:autoSpaceDE w:val="0"/>
      <w:autoSpaceDN w:val="0"/>
      <w:adjustRightInd w:val="0"/>
      <w:spacing w:line="277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Заголовок №2"/>
    <w:basedOn w:val="a0"/>
    <w:rsid w:val="002E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9">
    <w:name w:val="Основной текст9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0"/>
    <w:rsid w:val="002E17D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styleId="a6">
    <w:name w:val="Normal (Web)"/>
    <w:basedOn w:val="a"/>
    <w:rsid w:val="002E17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D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D805-2E69-481F-9F2C-247951C9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!</cp:lastModifiedBy>
  <cp:revision>36</cp:revision>
  <cp:lastPrinted>2018-10-24T03:25:00Z</cp:lastPrinted>
  <dcterms:created xsi:type="dcterms:W3CDTF">2014-03-26T03:04:00Z</dcterms:created>
  <dcterms:modified xsi:type="dcterms:W3CDTF">2018-12-22T04:43:00Z</dcterms:modified>
</cp:coreProperties>
</file>